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58D3" w14:textId="77777777" w:rsidR="00324703" w:rsidRPr="00324703" w:rsidRDefault="00324703" w:rsidP="007D18CC">
      <w:pPr>
        <w:spacing w:after="0"/>
        <w:jc w:val="both"/>
        <w:rPr>
          <w:rFonts w:ascii="Times New Roman" w:eastAsia="Calibri" w:hAnsi="Times New Roman" w:cs="Times New Roman"/>
        </w:rPr>
      </w:pPr>
      <w:r w:rsidRPr="00324703">
        <w:rPr>
          <w:rFonts w:ascii="Times New Roman" w:eastAsia="Calibri" w:hAnsi="Times New Roman" w:cs="Times New Roman"/>
        </w:rPr>
        <w:t>[Date]</w:t>
      </w:r>
    </w:p>
    <w:p w14:paraId="427551B2" w14:textId="77777777" w:rsidR="00324703" w:rsidRPr="00324703" w:rsidRDefault="00324703" w:rsidP="007D18CC">
      <w:pPr>
        <w:spacing w:after="0"/>
        <w:jc w:val="both"/>
        <w:rPr>
          <w:rFonts w:ascii="Times New Roman" w:eastAsia="Calibri" w:hAnsi="Times New Roman" w:cs="Times New Roman"/>
        </w:rPr>
      </w:pPr>
    </w:p>
    <w:p w14:paraId="29CBF89A" w14:textId="77777777" w:rsidR="00324703" w:rsidRDefault="00324703" w:rsidP="007D18CC">
      <w:pPr>
        <w:spacing w:after="0"/>
        <w:jc w:val="both"/>
        <w:rPr>
          <w:rFonts w:ascii="Times New Roman" w:eastAsia="Calibri" w:hAnsi="Times New Roman" w:cs="Times New Roman"/>
        </w:rPr>
      </w:pPr>
    </w:p>
    <w:p w14:paraId="110CE4BF" w14:textId="77777777" w:rsidR="00981145" w:rsidRPr="006705F0" w:rsidRDefault="00981145" w:rsidP="007D18CC">
      <w:pPr>
        <w:spacing w:after="0"/>
        <w:jc w:val="both"/>
        <w:rPr>
          <w:rFonts w:ascii="Times New Roman" w:eastAsia="Calibri" w:hAnsi="Times New Roman" w:cs="Times New Roman"/>
          <w:highlight w:val="yellow"/>
        </w:rPr>
      </w:pPr>
      <w:r w:rsidRPr="006705F0">
        <w:rPr>
          <w:rFonts w:ascii="Times New Roman" w:eastAsia="Calibri" w:hAnsi="Times New Roman" w:cs="Times New Roman"/>
          <w:highlight w:val="yellow"/>
        </w:rPr>
        <w:t>The Honorable _______________</w:t>
      </w:r>
    </w:p>
    <w:p w14:paraId="36B01ABA" w14:textId="77777777" w:rsidR="00981145" w:rsidRPr="006705F0" w:rsidRDefault="00981145" w:rsidP="007D18CC">
      <w:pPr>
        <w:spacing w:after="0"/>
        <w:jc w:val="both"/>
        <w:rPr>
          <w:rFonts w:ascii="Times New Roman" w:eastAsia="Calibri" w:hAnsi="Times New Roman" w:cs="Times New Roman"/>
          <w:highlight w:val="yellow"/>
        </w:rPr>
      </w:pPr>
      <w:r w:rsidRPr="006705F0">
        <w:rPr>
          <w:rFonts w:ascii="Times New Roman" w:eastAsia="Calibri" w:hAnsi="Times New Roman" w:cs="Times New Roman"/>
          <w:highlight w:val="yellow"/>
        </w:rPr>
        <w:t xml:space="preserve">House of </w:t>
      </w:r>
      <w:r w:rsidR="00E11F05" w:rsidRPr="006705F0">
        <w:rPr>
          <w:rFonts w:ascii="Times New Roman" w:eastAsia="Calibri" w:hAnsi="Times New Roman" w:cs="Times New Roman"/>
          <w:highlight w:val="yellow"/>
        </w:rPr>
        <w:t>Representatives</w:t>
      </w:r>
    </w:p>
    <w:p w14:paraId="1CFE12E9" w14:textId="77777777" w:rsidR="00E11F05" w:rsidRDefault="00E11F05" w:rsidP="007D18CC">
      <w:pPr>
        <w:spacing w:after="0"/>
        <w:jc w:val="both"/>
        <w:rPr>
          <w:rFonts w:ascii="Times New Roman" w:eastAsia="Calibri" w:hAnsi="Times New Roman" w:cs="Times New Roman"/>
        </w:rPr>
      </w:pPr>
      <w:r w:rsidRPr="006705F0">
        <w:rPr>
          <w:rFonts w:ascii="Times New Roman" w:eastAsia="Calibri" w:hAnsi="Times New Roman" w:cs="Times New Roman"/>
          <w:highlight w:val="yellow"/>
        </w:rPr>
        <w:t>[Office Address]</w:t>
      </w:r>
    </w:p>
    <w:p w14:paraId="5A28371B" w14:textId="77777777" w:rsidR="00981145" w:rsidRDefault="00981145" w:rsidP="007D18CC">
      <w:pPr>
        <w:spacing w:after="0"/>
        <w:jc w:val="both"/>
        <w:rPr>
          <w:rFonts w:ascii="Times New Roman" w:eastAsia="Calibri" w:hAnsi="Times New Roman" w:cs="Times New Roman"/>
        </w:rPr>
      </w:pPr>
    </w:p>
    <w:p w14:paraId="53D6E511" w14:textId="77777777" w:rsidR="00981145" w:rsidRPr="00324703" w:rsidRDefault="00981145" w:rsidP="007D18CC">
      <w:pPr>
        <w:spacing w:after="0"/>
        <w:jc w:val="both"/>
        <w:rPr>
          <w:rFonts w:ascii="Times New Roman" w:eastAsia="Calibri" w:hAnsi="Times New Roman" w:cs="Times New Roman"/>
        </w:rPr>
      </w:pPr>
    </w:p>
    <w:p w14:paraId="761EAA58" w14:textId="77777777" w:rsidR="007D18CC" w:rsidRPr="00E11F05" w:rsidRDefault="007D18CC" w:rsidP="007D18CC">
      <w:pPr>
        <w:spacing w:after="0"/>
        <w:jc w:val="both"/>
        <w:rPr>
          <w:rFonts w:ascii="Times New Roman" w:eastAsia="Calibri" w:hAnsi="Times New Roman" w:cs="Times New Roman"/>
          <w:b/>
          <w:bCs/>
          <w:i/>
          <w:iCs/>
        </w:rPr>
      </w:pPr>
      <w:r w:rsidRPr="00E11F05">
        <w:rPr>
          <w:rFonts w:ascii="Times New Roman" w:eastAsia="Calibri" w:hAnsi="Times New Roman" w:cs="Times New Roman"/>
          <w:b/>
          <w:bCs/>
          <w:i/>
          <w:iCs/>
        </w:rPr>
        <w:t>Re:</w:t>
      </w:r>
      <w:r w:rsidRPr="00E11F05">
        <w:rPr>
          <w:rFonts w:ascii="Times New Roman" w:eastAsia="Calibri" w:hAnsi="Times New Roman" w:cs="Times New Roman"/>
          <w:b/>
          <w:bCs/>
          <w:i/>
          <w:iCs/>
        </w:rPr>
        <w:tab/>
        <w:t>U.S. Congress: “Responsibly Funding our Priorities” Legislation (“</w:t>
      </w:r>
      <w:r w:rsidRPr="00E11F05">
        <w:rPr>
          <w:rFonts w:ascii="Times New Roman" w:eastAsia="Calibri" w:hAnsi="Times New Roman" w:cs="Times New Roman"/>
          <w:b/>
          <w:bCs/>
          <w:i/>
          <w:iCs/>
          <w:u w:val="single"/>
        </w:rPr>
        <w:t>RFOP</w:t>
      </w:r>
      <w:r w:rsidRPr="00E11F05">
        <w:rPr>
          <w:rFonts w:ascii="Times New Roman" w:eastAsia="Calibri" w:hAnsi="Times New Roman" w:cs="Times New Roman"/>
          <w:b/>
          <w:bCs/>
          <w:i/>
          <w:iCs/>
        </w:rPr>
        <w:t>”)</w:t>
      </w:r>
      <w:r w:rsidR="006E5965">
        <w:rPr>
          <w:rFonts w:ascii="Times New Roman" w:eastAsia="Calibri" w:hAnsi="Times New Roman" w:cs="Times New Roman"/>
          <w:b/>
          <w:bCs/>
          <w:i/>
          <w:iCs/>
        </w:rPr>
        <w:t xml:space="preserve"> – SAVE MY IRA!</w:t>
      </w:r>
    </w:p>
    <w:p w14:paraId="1179E4C3" w14:textId="77777777" w:rsidR="00E11F05" w:rsidRDefault="00E11F05" w:rsidP="007D18CC">
      <w:pPr>
        <w:spacing w:after="0"/>
        <w:jc w:val="both"/>
        <w:rPr>
          <w:rFonts w:ascii="Times New Roman" w:eastAsia="Calibri" w:hAnsi="Times New Roman" w:cs="Times New Roman"/>
        </w:rPr>
      </w:pPr>
    </w:p>
    <w:p w14:paraId="0C49CACF" w14:textId="77777777" w:rsidR="00B54DAB" w:rsidRDefault="00B54DAB" w:rsidP="007D18CC">
      <w:pPr>
        <w:spacing w:after="0"/>
        <w:jc w:val="both"/>
        <w:rPr>
          <w:rFonts w:ascii="Times New Roman" w:eastAsia="Calibri" w:hAnsi="Times New Roman" w:cs="Times New Roman"/>
        </w:rPr>
      </w:pPr>
    </w:p>
    <w:p w14:paraId="05F622FF" w14:textId="77777777" w:rsidR="00E11F05" w:rsidRDefault="00E11F05" w:rsidP="0049407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Dear </w:t>
      </w:r>
      <w:r w:rsidRPr="006E5965">
        <w:rPr>
          <w:rFonts w:ascii="Times New Roman" w:eastAsia="Calibri" w:hAnsi="Times New Roman" w:cs="Times New Roman"/>
          <w:highlight w:val="yellow"/>
        </w:rPr>
        <w:t>[Representative] [Senator]</w:t>
      </w:r>
      <w:r w:rsidR="008D4D42" w:rsidRPr="006E5965">
        <w:rPr>
          <w:rFonts w:ascii="Times New Roman" w:eastAsia="Calibri" w:hAnsi="Times New Roman" w:cs="Times New Roman"/>
          <w:highlight w:val="yellow"/>
        </w:rPr>
        <w:t xml:space="preserve"> _________</w:t>
      </w:r>
      <w:r w:rsidR="008D4D42">
        <w:rPr>
          <w:rFonts w:ascii="Times New Roman" w:eastAsia="Calibri" w:hAnsi="Times New Roman" w:cs="Times New Roman"/>
        </w:rPr>
        <w:t>:</w:t>
      </w:r>
    </w:p>
    <w:p w14:paraId="4EA9422A" w14:textId="77777777" w:rsidR="00E11F05" w:rsidRDefault="00E11F05" w:rsidP="00494072">
      <w:pPr>
        <w:spacing w:after="0" w:line="240" w:lineRule="auto"/>
        <w:jc w:val="both"/>
        <w:rPr>
          <w:rFonts w:ascii="Times New Roman" w:eastAsia="Calibri" w:hAnsi="Times New Roman" w:cs="Times New Roman"/>
        </w:rPr>
      </w:pPr>
    </w:p>
    <w:p w14:paraId="4E5C2192" w14:textId="77777777" w:rsidR="006E5965" w:rsidRDefault="006E5965" w:rsidP="006E5965">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I am one of your constituents. </w:t>
      </w:r>
      <w:r w:rsidR="008D4D42">
        <w:rPr>
          <w:rFonts w:ascii="Times New Roman" w:eastAsia="Calibri" w:hAnsi="Times New Roman" w:cs="Times New Roman"/>
        </w:rPr>
        <w:t xml:space="preserve">My name is </w:t>
      </w:r>
      <w:r w:rsidR="008D4D42" w:rsidRPr="006E5965">
        <w:rPr>
          <w:rFonts w:ascii="Times New Roman" w:eastAsia="Calibri" w:hAnsi="Times New Roman" w:cs="Times New Roman"/>
          <w:highlight w:val="yellow"/>
        </w:rPr>
        <w:t>[Name]</w:t>
      </w:r>
      <w:r w:rsidR="008D4D42">
        <w:rPr>
          <w:rFonts w:ascii="Times New Roman" w:eastAsia="Calibri" w:hAnsi="Times New Roman" w:cs="Times New Roman"/>
        </w:rPr>
        <w:t xml:space="preserve"> and I </w:t>
      </w:r>
      <w:r>
        <w:rPr>
          <w:rFonts w:ascii="Times New Roman" w:eastAsia="Calibri" w:hAnsi="Times New Roman" w:cs="Times New Roman"/>
        </w:rPr>
        <w:t>am a</w:t>
      </w:r>
      <w:r w:rsidRPr="006E5965">
        <w:rPr>
          <w:rFonts w:ascii="Times New Roman" w:eastAsia="Calibri" w:hAnsi="Times New Roman" w:cs="Times New Roman"/>
          <w:highlight w:val="yellow"/>
        </w:rPr>
        <w:t>[n</w:t>
      </w:r>
      <w:r w:rsidRPr="006E5965">
        <w:rPr>
          <w:rFonts w:ascii="Times New Roman" w:eastAsia="Calibri" w:hAnsi="Times New Roman" w:cs="Times New Roman"/>
          <w:b/>
          <w:bCs/>
          <w:highlight w:val="yellow"/>
        </w:rPr>
        <w:t>]</w:t>
      </w:r>
      <w:r>
        <w:rPr>
          <w:rFonts w:ascii="Times New Roman" w:eastAsia="Calibri" w:hAnsi="Times New Roman" w:cs="Times New Roman"/>
        </w:rPr>
        <w:t xml:space="preserve"> </w:t>
      </w:r>
      <w:r w:rsidRPr="006E5965">
        <w:rPr>
          <w:rFonts w:ascii="Times New Roman" w:eastAsia="Calibri" w:hAnsi="Times New Roman" w:cs="Times New Roman"/>
          <w:highlight w:val="yellow"/>
        </w:rPr>
        <w:t>[Insert Profession]</w:t>
      </w:r>
      <w:r>
        <w:rPr>
          <w:rFonts w:ascii="Times New Roman" w:eastAsia="Calibri" w:hAnsi="Times New Roman" w:cs="Times New Roman"/>
        </w:rPr>
        <w:t xml:space="preserve"> who has been diligent about contributing to my individual retirement account (IRA) over numerous years. </w:t>
      </w:r>
      <w:r w:rsidRPr="006E5965">
        <w:rPr>
          <w:rFonts w:ascii="Times New Roman" w:eastAsia="Calibri" w:hAnsi="Times New Roman" w:cs="Times New Roman"/>
        </w:rPr>
        <w:t>I want to be perfectly clear, I am not wealthy, but have been trying my best to save and invest prudently to</w:t>
      </w:r>
      <w:r>
        <w:rPr>
          <w:rFonts w:ascii="Times New Roman" w:eastAsia="Calibri" w:hAnsi="Times New Roman" w:cs="Times New Roman"/>
        </w:rPr>
        <w:t xml:space="preserve"> </w:t>
      </w:r>
      <w:r w:rsidRPr="006E5965">
        <w:rPr>
          <w:rFonts w:ascii="Times New Roman" w:eastAsia="Calibri" w:hAnsi="Times New Roman" w:cs="Times New Roman"/>
        </w:rPr>
        <w:t>help me reach my retirement goal.</w:t>
      </w:r>
      <w:r>
        <w:rPr>
          <w:rFonts w:ascii="Times New Roman" w:eastAsia="Calibri" w:hAnsi="Times New Roman" w:cs="Times New Roman"/>
        </w:rPr>
        <w:t xml:space="preserve"> I use my IRA to invest in</w:t>
      </w:r>
      <w:r w:rsidRPr="00324703">
        <w:rPr>
          <w:rFonts w:ascii="Times New Roman" w:eastAsia="Calibri" w:hAnsi="Times New Roman" w:cs="Times New Roman"/>
        </w:rPr>
        <w:t xml:space="preserve"> small businesses</w:t>
      </w:r>
      <w:r>
        <w:rPr>
          <w:rFonts w:ascii="Times New Roman" w:eastAsia="Calibri" w:hAnsi="Times New Roman" w:cs="Times New Roman"/>
        </w:rPr>
        <w:t xml:space="preserve"> and business start-ups related to real estate.</w:t>
      </w:r>
    </w:p>
    <w:p w14:paraId="3F80AF7D" w14:textId="77777777" w:rsidR="00787ABA" w:rsidRDefault="00787ABA" w:rsidP="00494072">
      <w:pPr>
        <w:spacing w:after="0" w:line="240" w:lineRule="auto"/>
        <w:ind w:firstLine="720"/>
        <w:jc w:val="both"/>
        <w:rPr>
          <w:rFonts w:ascii="Times New Roman" w:eastAsia="Calibri" w:hAnsi="Times New Roman" w:cs="Times New Roman"/>
        </w:rPr>
      </w:pPr>
    </w:p>
    <w:p w14:paraId="46D912E5" w14:textId="77777777" w:rsidR="008D4D42" w:rsidRDefault="004F4808"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I am writing you today to discuss my concern with </w:t>
      </w:r>
      <w:r w:rsidR="006D50AC">
        <w:rPr>
          <w:rFonts w:ascii="Times New Roman" w:eastAsia="Calibri" w:hAnsi="Times New Roman" w:cs="Times New Roman"/>
        </w:rPr>
        <w:t>Section 13</w:t>
      </w:r>
      <w:r w:rsidR="00170EE8">
        <w:rPr>
          <w:rFonts w:ascii="Times New Roman" w:eastAsia="Calibri" w:hAnsi="Times New Roman" w:cs="Times New Roman"/>
        </w:rPr>
        <w:t>8312 of the RFOP</w:t>
      </w:r>
      <w:r w:rsidR="00276A6B">
        <w:rPr>
          <w:rFonts w:ascii="Times New Roman" w:eastAsia="Calibri" w:hAnsi="Times New Roman" w:cs="Times New Roman"/>
        </w:rPr>
        <w:t>.  T</w:t>
      </w:r>
      <w:r w:rsidR="000E3689">
        <w:rPr>
          <w:rFonts w:ascii="Times New Roman" w:eastAsia="Calibri" w:hAnsi="Times New Roman" w:cs="Times New Roman"/>
        </w:rPr>
        <w:t xml:space="preserve">his proposed legislation would </w:t>
      </w:r>
      <w:r w:rsidR="00276A6B">
        <w:rPr>
          <w:rFonts w:ascii="Times New Roman" w:eastAsia="Calibri" w:hAnsi="Times New Roman" w:cs="Times New Roman"/>
        </w:rPr>
        <w:t>devastate</w:t>
      </w:r>
      <w:r w:rsidR="000E3689">
        <w:rPr>
          <w:rFonts w:ascii="Times New Roman" w:eastAsia="Calibri" w:hAnsi="Times New Roman" w:cs="Times New Roman"/>
        </w:rPr>
        <w:t xml:space="preserve"> my ability to </w:t>
      </w:r>
      <w:r w:rsidR="000C3A76">
        <w:rPr>
          <w:rFonts w:ascii="Times New Roman" w:eastAsia="Calibri" w:hAnsi="Times New Roman" w:cs="Times New Roman"/>
        </w:rPr>
        <w:t>invest in private small business</w:t>
      </w:r>
      <w:r w:rsidR="00276A6B">
        <w:rPr>
          <w:rFonts w:ascii="Times New Roman" w:eastAsia="Calibri" w:hAnsi="Times New Roman" w:cs="Times New Roman"/>
        </w:rPr>
        <w:t>es</w:t>
      </w:r>
      <w:r w:rsidR="008A6A6D">
        <w:rPr>
          <w:rFonts w:ascii="Times New Roman" w:eastAsia="Calibri" w:hAnsi="Times New Roman" w:cs="Times New Roman"/>
        </w:rPr>
        <w:t xml:space="preserve"> and business start-ups</w:t>
      </w:r>
      <w:r w:rsidR="000C3A76">
        <w:rPr>
          <w:rFonts w:ascii="Times New Roman" w:eastAsia="Calibri" w:hAnsi="Times New Roman" w:cs="Times New Roman"/>
        </w:rPr>
        <w:t xml:space="preserve">, which </w:t>
      </w:r>
      <w:r w:rsidR="008A6A6D">
        <w:rPr>
          <w:rFonts w:ascii="Times New Roman" w:eastAsia="Calibri" w:hAnsi="Times New Roman" w:cs="Times New Roman"/>
        </w:rPr>
        <w:t>are</w:t>
      </w:r>
      <w:r w:rsidR="000C3A76">
        <w:rPr>
          <w:rFonts w:ascii="Times New Roman" w:eastAsia="Calibri" w:hAnsi="Times New Roman" w:cs="Times New Roman"/>
        </w:rPr>
        <w:t xml:space="preserve"> the backbone of our country</w:t>
      </w:r>
      <w:r w:rsidR="008D0F62">
        <w:rPr>
          <w:rFonts w:ascii="Times New Roman" w:eastAsia="Calibri" w:hAnsi="Times New Roman" w:cs="Times New Roman"/>
        </w:rPr>
        <w:t xml:space="preserve"> and already suffer from the ravages of the COVID-19 pandemic</w:t>
      </w:r>
      <w:r w:rsidR="000C3A76">
        <w:rPr>
          <w:rFonts w:ascii="Times New Roman" w:eastAsia="Calibri" w:hAnsi="Times New Roman" w:cs="Times New Roman"/>
        </w:rPr>
        <w:t xml:space="preserve">.  </w:t>
      </w:r>
      <w:r w:rsidR="00787ABA">
        <w:rPr>
          <w:rFonts w:ascii="Times New Roman" w:eastAsia="Calibri" w:hAnsi="Times New Roman" w:cs="Times New Roman"/>
        </w:rPr>
        <w:t>I</w:t>
      </w:r>
      <w:r w:rsidR="00787ABA" w:rsidRPr="00324703">
        <w:rPr>
          <w:rFonts w:ascii="Times New Roman" w:eastAsia="Calibri" w:hAnsi="Times New Roman" w:cs="Times New Roman"/>
        </w:rPr>
        <w:t xml:space="preserve"> believe t</w:t>
      </w:r>
      <w:r w:rsidR="00787ABA">
        <w:rPr>
          <w:rFonts w:ascii="Times New Roman" w:eastAsia="Calibri" w:hAnsi="Times New Roman" w:cs="Times New Roman"/>
        </w:rPr>
        <w:t>hat this</w:t>
      </w:r>
      <w:r w:rsidR="00787ABA" w:rsidRPr="00324703">
        <w:rPr>
          <w:rFonts w:ascii="Times New Roman" w:eastAsia="Calibri" w:hAnsi="Times New Roman" w:cs="Times New Roman"/>
        </w:rPr>
        <w:t xml:space="preserve"> proposed legislation has far-ranging unintended and materially adverse consequences for </w:t>
      </w:r>
      <w:r w:rsidR="00787ABA">
        <w:rPr>
          <w:rFonts w:ascii="Times New Roman" w:eastAsia="Calibri" w:hAnsi="Times New Roman" w:cs="Times New Roman"/>
        </w:rPr>
        <w:t xml:space="preserve">private investors </w:t>
      </w:r>
      <w:r w:rsidR="00091FCD">
        <w:rPr>
          <w:rFonts w:ascii="Times New Roman" w:eastAsia="Calibri" w:hAnsi="Times New Roman" w:cs="Times New Roman"/>
        </w:rPr>
        <w:t xml:space="preserve">like me, as well as for small businesses </w:t>
      </w:r>
      <w:r w:rsidR="008A6A6D">
        <w:rPr>
          <w:rFonts w:ascii="Times New Roman" w:eastAsia="Calibri" w:hAnsi="Times New Roman" w:cs="Times New Roman"/>
        </w:rPr>
        <w:t xml:space="preserve">and business start-ups </w:t>
      </w:r>
      <w:r w:rsidR="00091FCD">
        <w:rPr>
          <w:rFonts w:ascii="Times New Roman" w:eastAsia="Calibri" w:hAnsi="Times New Roman" w:cs="Times New Roman"/>
        </w:rPr>
        <w:t xml:space="preserve">that </w:t>
      </w:r>
      <w:r w:rsidR="00787ABA" w:rsidRPr="00324703">
        <w:rPr>
          <w:rFonts w:ascii="Times New Roman" w:eastAsia="Calibri" w:hAnsi="Times New Roman" w:cs="Times New Roman"/>
        </w:rPr>
        <w:t>rely on private investment</w:t>
      </w:r>
      <w:r w:rsidR="00091FCD">
        <w:rPr>
          <w:rFonts w:ascii="Times New Roman" w:eastAsia="Calibri" w:hAnsi="Times New Roman" w:cs="Times New Roman"/>
        </w:rPr>
        <w:t>s like mine</w:t>
      </w:r>
      <w:r w:rsidR="00787ABA" w:rsidRPr="00324703">
        <w:rPr>
          <w:rFonts w:ascii="Times New Roman" w:eastAsia="Calibri" w:hAnsi="Times New Roman" w:cs="Times New Roman"/>
        </w:rPr>
        <w:t xml:space="preserve">.  </w:t>
      </w:r>
      <w:r w:rsidR="00091FCD">
        <w:rPr>
          <w:rFonts w:ascii="Times New Roman" w:eastAsia="Calibri" w:hAnsi="Times New Roman" w:cs="Times New Roman"/>
        </w:rPr>
        <w:t>I am deeply concerned that</w:t>
      </w:r>
      <w:r w:rsidR="00787ABA" w:rsidRPr="00324703">
        <w:rPr>
          <w:rFonts w:ascii="Times New Roman" w:eastAsia="Calibri" w:hAnsi="Times New Roman" w:cs="Times New Roman"/>
        </w:rPr>
        <w:t xml:space="preserve"> the costs, benefits, </w:t>
      </w:r>
      <w:proofErr w:type="gramStart"/>
      <w:r w:rsidR="00787ABA" w:rsidRPr="00324703">
        <w:rPr>
          <w:rFonts w:ascii="Times New Roman" w:eastAsia="Calibri" w:hAnsi="Times New Roman" w:cs="Times New Roman"/>
        </w:rPr>
        <w:t>risks</w:t>
      </w:r>
      <w:proofErr w:type="gramEnd"/>
      <w:r w:rsidR="00787ABA" w:rsidRPr="00324703">
        <w:rPr>
          <w:rFonts w:ascii="Times New Roman" w:eastAsia="Calibri" w:hAnsi="Times New Roman" w:cs="Times New Roman"/>
        </w:rPr>
        <w:t xml:space="preserve"> and returns of this legislation are not currently understood by policymakers</w:t>
      </w:r>
      <w:r w:rsidR="00091FCD">
        <w:rPr>
          <w:rFonts w:ascii="Times New Roman" w:eastAsia="Calibri" w:hAnsi="Times New Roman" w:cs="Times New Roman"/>
        </w:rPr>
        <w:t xml:space="preserve"> and want my voice to be heard.</w:t>
      </w:r>
    </w:p>
    <w:p w14:paraId="10B6B5C8" w14:textId="77777777" w:rsidR="00091FCD" w:rsidRDefault="00091FCD" w:rsidP="00494072">
      <w:pPr>
        <w:spacing w:after="0" w:line="240" w:lineRule="auto"/>
        <w:ind w:firstLine="720"/>
        <w:jc w:val="both"/>
        <w:rPr>
          <w:rFonts w:ascii="Times New Roman" w:eastAsia="Calibri" w:hAnsi="Times New Roman" w:cs="Times New Roman"/>
        </w:rPr>
      </w:pPr>
    </w:p>
    <w:p w14:paraId="4C688449" w14:textId="77777777" w:rsidR="00D2599B" w:rsidRDefault="00091FCD" w:rsidP="00D2599B">
      <w:pPr>
        <w:spacing w:after="0" w:line="240" w:lineRule="auto"/>
        <w:ind w:firstLine="720"/>
        <w:rPr>
          <w:rFonts w:ascii="Times New Roman" w:eastAsia="Calibri" w:hAnsi="Times New Roman" w:cs="Times New Roman"/>
        </w:rPr>
      </w:pPr>
      <w:r w:rsidRPr="00324703">
        <w:rPr>
          <w:rFonts w:ascii="Times New Roman" w:eastAsia="Calibri" w:hAnsi="Times New Roman" w:cs="Times New Roman"/>
        </w:rPr>
        <w:t xml:space="preserve">The purpose of </w:t>
      </w:r>
      <w:r>
        <w:rPr>
          <w:rFonts w:ascii="Times New Roman" w:eastAsia="Calibri" w:hAnsi="Times New Roman" w:cs="Times New Roman"/>
        </w:rPr>
        <w:t>my</w:t>
      </w:r>
      <w:r w:rsidRPr="00324703">
        <w:rPr>
          <w:rFonts w:ascii="Times New Roman" w:eastAsia="Calibri" w:hAnsi="Times New Roman" w:cs="Times New Roman"/>
        </w:rPr>
        <w:t xml:space="preserve"> letter is to provide you information to make an informed decision regarding </w:t>
      </w:r>
      <w:r w:rsidR="00E77AEF">
        <w:rPr>
          <w:rFonts w:ascii="Times New Roman" w:eastAsia="Calibri" w:hAnsi="Times New Roman" w:cs="Times New Roman"/>
        </w:rPr>
        <w:t>Section 138312 of the RFOP</w:t>
      </w:r>
      <w:r w:rsidRPr="00324703">
        <w:rPr>
          <w:rFonts w:ascii="Times New Roman" w:eastAsia="Calibri" w:hAnsi="Times New Roman" w:cs="Times New Roman"/>
        </w:rPr>
        <w:t>.</w:t>
      </w:r>
      <w:r w:rsidR="00D876AA">
        <w:rPr>
          <w:rFonts w:ascii="Times New Roman" w:eastAsia="Calibri" w:hAnsi="Times New Roman" w:cs="Times New Roman"/>
        </w:rPr>
        <w:t xml:space="preserve">  As described below, </w:t>
      </w:r>
      <w:r w:rsidR="00D2599B">
        <w:rPr>
          <w:rFonts w:ascii="Times New Roman" w:eastAsia="Calibri" w:hAnsi="Times New Roman" w:cs="Times New Roman"/>
        </w:rPr>
        <w:t>this Section would:</w:t>
      </w:r>
    </w:p>
    <w:p w14:paraId="60A7BB0F" w14:textId="77777777" w:rsidR="00D2599B" w:rsidRDefault="00D2599B" w:rsidP="00D2599B">
      <w:pPr>
        <w:spacing w:after="0" w:line="240" w:lineRule="auto"/>
        <w:ind w:firstLine="720"/>
        <w:rPr>
          <w:rFonts w:ascii="Times New Roman" w:eastAsia="Calibri" w:hAnsi="Times New Roman" w:cs="Times New Roman"/>
        </w:rPr>
      </w:pPr>
    </w:p>
    <w:p w14:paraId="1DC026C9" w14:textId="77777777" w:rsidR="0085312A" w:rsidRDefault="00D2599B" w:rsidP="0085312A">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Severely restrict investment in small businesses,</w:t>
      </w:r>
      <w:r w:rsidR="0085312A" w:rsidRPr="0085312A">
        <w:rPr>
          <w:rFonts w:ascii="Times New Roman" w:eastAsia="Calibri" w:hAnsi="Times New Roman" w:cs="Times New Roman"/>
        </w:rPr>
        <w:t xml:space="preserve"> </w:t>
      </w:r>
    </w:p>
    <w:p w14:paraId="6F9CBBEB" w14:textId="77777777" w:rsidR="00D2599B" w:rsidRPr="00E60433" w:rsidRDefault="0085312A" w:rsidP="0085312A">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Create havoc in existing small business investment funds by forcing divestment,</w:t>
      </w:r>
    </w:p>
    <w:p w14:paraId="6AE20A79" w14:textId="77777777" w:rsidR="00D2599B" w:rsidRDefault="00D2599B" w:rsidP="00D2599B">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Force small IRA investors like me to shift to large Wall Street investments, and</w:t>
      </w:r>
    </w:p>
    <w:p w14:paraId="7CB8B791" w14:textId="77777777" w:rsidR="006E5965" w:rsidRPr="006E5965" w:rsidRDefault="00D2599B" w:rsidP="006E5965">
      <w:pPr>
        <w:pStyle w:val="ListParagraph"/>
        <w:numPr>
          <w:ilvl w:val="0"/>
          <w:numId w:val="1"/>
        </w:numPr>
        <w:spacing w:after="220" w:line="240" w:lineRule="auto"/>
        <w:contextualSpacing w:val="0"/>
        <w:rPr>
          <w:rFonts w:ascii="Times New Roman" w:eastAsia="Calibri" w:hAnsi="Times New Roman" w:cs="Times New Roman"/>
        </w:rPr>
      </w:pPr>
      <w:r>
        <w:rPr>
          <w:rFonts w:ascii="Times New Roman" w:eastAsia="Calibri" w:hAnsi="Times New Roman" w:cs="Times New Roman"/>
        </w:rPr>
        <w:t>Raise no additional tax revenue</w:t>
      </w:r>
      <w:r w:rsidRPr="00F74BEE">
        <w:rPr>
          <w:rFonts w:ascii="Times New Roman" w:eastAsia="Calibri" w:hAnsi="Times New Roman" w:cs="Times New Roman"/>
        </w:rPr>
        <w:t>.</w:t>
      </w:r>
    </w:p>
    <w:p w14:paraId="5567405E" w14:textId="77777777" w:rsidR="006E5965" w:rsidRPr="006E5965" w:rsidRDefault="006E5965" w:rsidP="006E5965">
      <w:pPr>
        <w:spacing w:after="220" w:line="240" w:lineRule="auto"/>
        <w:rPr>
          <w:rFonts w:ascii="Times New Roman" w:eastAsia="Calibri" w:hAnsi="Times New Roman" w:cs="Times New Roman"/>
          <w:b/>
          <w:bCs/>
          <w:u w:val="single"/>
        </w:rPr>
      </w:pPr>
      <w:r w:rsidRPr="006E5965">
        <w:rPr>
          <w:rFonts w:ascii="Times New Roman" w:eastAsia="Calibri" w:hAnsi="Times New Roman" w:cs="Times New Roman"/>
          <w:b/>
          <w:bCs/>
          <w:u w:val="single"/>
        </w:rPr>
        <w:t xml:space="preserve">Please help </w:t>
      </w:r>
      <w:r>
        <w:rPr>
          <w:rFonts w:ascii="Times New Roman" w:eastAsia="Calibri" w:hAnsi="Times New Roman" w:cs="Times New Roman"/>
          <w:b/>
          <w:bCs/>
          <w:u w:val="single"/>
        </w:rPr>
        <w:t xml:space="preserve">me </w:t>
      </w:r>
      <w:r w:rsidRPr="006E5965">
        <w:rPr>
          <w:rFonts w:ascii="Times New Roman" w:eastAsia="Calibri" w:hAnsi="Times New Roman" w:cs="Times New Roman"/>
          <w:b/>
          <w:bCs/>
          <w:u w:val="single"/>
        </w:rPr>
        <w:t>protect the retirement I have been working so hard to achieve.</w:t>
      </w:r>
    </w:p>
    <w:p w14:paraId="751D3860" w14:textId="77777777" w:rsidR="00CA6793" w:rsidRDefault="00CA6793" w:rsidP="00494072">
      <w:pPr>
        <w:spacing w:after="0" w:line="240" w:lineRule="auto"/>
        <w:ind w:firstLine="720"/>
        <w:jc w:val="both"/>
        <w:rPr>
          <w:rFonts w:ascii="Times New Roman" w:eastAsia="Calibri" w:hAnsi="Times New Roman" w:cs="Times New Roman"/>
        </w:rPr>
      </w:pPr>
    </w:p>
    <w:p w14:paraId="7D08C018" w14:textId="77777777" w:rsidR="00CA6793" w:rsidRDefault="00CA6793" w:rsidP="00494072">
      <w:pPr>
        <w:spacing w:after="0" w:line="240" w:lineRule="auto"/>
        <w:jc w:val="both"/>
        <w:rPr>
          <w:rFonts w:ascii="Times New Roman" w:eastAsia="Calibri" w:hAnsi="Times New Roman" w:cs="Times New Roman"/>
          <w:b/>
          <w:bCs/>
        </w:rPr>
      </w:pPr>
      <w:r w:rsidRPr="007F0D21">
        <w:rPr>
          <w:rFonts w:ascii="Times New Roman" w:eastAsia="Calibri" w:hAnsi="Times New Roman" w:cs="Times New Roman"/>
          <w:b/>
          <w:bCs/>
        </w:rPr>
        <w:t>What is the RFOP</w:t>
      </w:r>
      <w:r w:rsidR="007F0D21" w:rsidRPr="007F0D21">
        <w:rPr>
          <w:rFonts w:ascii="Times New Roman" w:eastAsia="Calibri" w:hAnsi="Times New Roman" w:cs="Times New Roman"/>
          <w:b/>
          <w:bCs/>
        </w:rPr>
        <w:t>?</w:t>
      </w:r>
    </w:p>
    <w:p w14:paraId="53BE576C" w14:textId="77777777" w:rsidR="00D17D76" w:rsidRPr="007F0D21" w:rsidRDefault="00D17D76" w:rsidP="00494072">
      <w:pPr>
        <w:spacing w:after="0" w:line="240" w:lineRule="auto"/>
        <w:jc w:val="both"/>
        <w:rPr>
          <w:rFonts w:ascii="Times New Roman" w:eastAsia="Calibri" w:hAnsi="Times New Roman" w:cs="Times New Roman"/>
          <w:b/>
          <w:bCs/>
        </w:rPr>
      </w:pPr>
    </w:p>
    <w:p w14:paraId="482CAA11" w14:textId="77777777" w:rsidR="007D18CC" w:rsidRDefault="007D18CC" w:rsidP="00494072">
      <w:pPr>
        <w:spacing w:after="0" w:line="240" w:lineRule="auto"/>
        <w:jc w:val="both"/>
        <w:rPr>
          <w:rFonts w:ascii="Times New Roman" w:eastAsia="Calibri" w:hAnsi="Times New Roman" w:cs="Times New Roman"/>
        </w:rPr>
      </w:pPr>
      <w:r w:rsidRPr="00324703">
        <w:rPr>
          <w:rFonts w:ascii="Times New Roman" w:eastAsia="Calibri" w:hAnsi="Times New Roman" w:cs="Times New Roman"/>
        </w:rPr>
        <w:tab/>
      </w:r>
      <w:r w:rsidR="007F0D21">
        <w:rPr>
          <w:rFonts w:ascii="Times New Roman" w:eastAsia="Calibri" w:hAnsi="Times New Roman" w:cs="Times New Roman"/>
        </w:rPr>
        <w:t>O</w:t>
      </w:r>
      <w:r w:rsidRPr="00324703">
        <w:rPr>
          <w:rFonts w:ascii="Times New Roman" w:eastAsia="Calibri" w:hAnsi="Times New Roman" w:cs="Times New Roman"/>
        </w:rPr>
        <w:t>n September 15, 2021, the House Ways and Means Committee approved</w:t>
      </w:r>
      <w:r w:rsidR="0048300F">
        <w:rPr>
          <w:rFonts w:ascii="Times New Roman" w:eastAsia="Calibri" w:hAnsi="Times New Roman" w:cs="Times New Roman"/>
        </w:rPr>
        <w:t xml:space="preserve"> the RFOP, </w:t>
      </w:r>
      <w:r w:rsidRPr="00324703">
        <w:rPr>
          <w:rFonts w:ascii="Times New Roman" w:eastAsia="Calibri" w:hAnsi="Times New Roman" w:cs="Times New Roman"/>
        </w:rPr>
        <w:t xml:space="preserve">a comprehensive tax bill that includes numerous restrictions on </w:t>
      </w:r>
      <w:r w:rsidR="007F0D21">
        <w:rPr>
          <w:rFonts w:ascii="Times New Roman" w:eastAsia="Calibri" w:hAnsi="Times New Roman" w:cs="Times New Roman"/>
        </w:rPr>
        <w:t>IRA</w:t>
      </w:r>
      <w:r w:rsidRPr="00324703">
        <w:rPr>
          <w:rFonts w:ascii="Times New Roman" w:eastAsia="Calibri" w:hAnsi="Times New Roman" w:cs="Times New Roman"/>
        </w:rPr>
        <w:t xml:space="preserve"> investments, among other tax</w:t>
      </w:r>
      <w:r w:rsidR="00D17D76">
        <w:rPr>
          <w:rFonts w:ascii="Times New Roman" w:eastAsia="Calibri" w:hAnsi="Times New Roman" w:cs="Times New Roman"/>
        </w:rPr>
        <w:t>-</w:t>
      </w:r>
      <w:r w:rsidRPr="00324703">
        <w:rPr>
          <w:rFonts w:ascii="Times New Roman" w:eastAsia="Calibri" w:hAnsi="Times New Roman" w:cs="Times New Roman"/>
        </w:rPr>
        <w:t>generating proposals.</w:t>
      </w:r>
    </w:p>
    <w:p w14:paraId="7485343A" w14:textId="77777777" w:rsidR="00D56BCD" w:rsidRDefault="00D56BCD" w:rsidP="00494072">
      <w:pPr>
        <w:spacing w:after="0" w:line="240" w:lineRule="auto"/>
        <w:jc w:val="both"/>
        <w:rPr>
          <w:rFonts w:ascii="Times New Roman" w:eastAsia="Calibri" w:hAnsi="Times New Roman" w:cs="Times New Roman"/>
        </w:rPr>
      </w:pPr>
    </w:p>
    <w:p w14:paraId="35317E0C" w14:textId="77777777" w:rsidR="00D56BCD" w:rsidRDefault="0048300F" w:rsidP="0048300F">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Section 138312 of the RFOP </w:t>
      </w:r>
      <w:r w:rsidR="00D25DE0">
        <w:rPr>
          <w:rFonts w:ascii="Times New Roman" w:eastAsia="Calibri" w:hAnsi="Times New Roman" w:cs="Times New Roman"/>
        </w:rPr>
        <w:t xml:space="preserve">prohibits IRA investments </w:t>
      </w:r>
      <w:r w:rsidR="00BD0AAC">
        <w:rPr>
          <w:rFonts w:ascii="Times New Roman" w:eastAsia="Calibri" w:hAnsi="Times New Roman" w:cs="Times New Roman"/>
        </w:rPr>
        <w:t>conditioned on the account holder’s status, and provides generally as follows:</w:t>
      </w:r>
    </w:p>
    <w:p w14:paraId="46BD5844" w14:textId="77777777" w:rsidR="00BD0AAC" w:rsidRDefault="00BD0AAC" w:rsidP="0048300F">
      <w:pPr>
        <w:spacing w:after="0" w:line="240" w:lineRule="auto"/>
        <w:ind w:firstLine="720"/>
        <w:jc w:val="both"/>
        <w:rPr>
          <w:rFonts w:ascii="Times New Roman" w:eastAsia="Calibri" w:hAnsi="Times New Roman" w:cs="Times New Roman"/>
        </w:rPr>
      </w:pPr>
    </w:p>
    <w:p w14:paraId="68F01499" w14:textId="77777777" w:rsidR="00DA315C" w:rsidRDefault="005C07AB" w:rsidP="005C07AB">
      <w:pPr>
        <w:spacing w:after="0" w:line="240" w:lineRule="auto"/>
        <w:ind w:left="720" w:right="720"/>
        <w:jc w:val="both"/>
        <w:rPr>
          <w:rFonts w:ascii="Times New Roman" w:eastAsia="Calibri" w:hAnsi="Times New Roman" w:cs="Times New Roman"/>
        </w:rPr>
      </w:pPr>
      <w:r w:rsidRPr="00324703">
        <w:rPr>
          <w:rFonts w:ascii="Times New Roman" w:eastAsia="Calibri" w:hAnsi="Times New Roman" w:cs="Times New Roman"/>
        </w:rPr>
        <w:lastRenderedPageBreak/>
        <w:t xml:space="preserve">The bill prohibits an IRA from holding any security </w:t>
      </w:r>
      <w:r w:rsidRPr="005A5FC7">
        <w:rPr>
          <w:rFonts w:ascii="Times New Roman" w:eastAsia="Calibri" w:hAnsi="Times New Roman" w:cs="Times New Roman"/>
          <w:i/>
          <w:iCs/>
        </w:rPr>
        <w:t xml:space="preserve">if the issuer of the security requires the IRA owner to have certain minimum level of assets or </w:t>
      </w:r>
      <w:r w:rsidR="00DC4F22" w:rsidRPr="005A5FC7">
        <w:rPr>
          <w:rFonts w:ascii="Times New Roman" w:eastAsia="Calibri" w:hAnsi="Times New Roman" w:cs="Times New Roman"/>
          <w:i/>
          <w:iCs/>
        </w:rPr>
        <w:t>income</w:t>
      </w:r>
      <w:r w:rsidR="00DC4F22" w:rsidRPr="00324703">
        <w:rPr>
          <w:rFonts w:ascii="Times New Roman" w:eastAsia="Calibri" w:hAnsi="Times New Roman" w:cs="Times New Roman"/>
        </w:rPr>
        <w:t xml:space="preserve"> or</w:t>
      </w:r>
      <w:r w:rsidRPr="00324703">
        <w:rPr>
          <w:rFonts w:ascii="Times New Roman" w:eastAsia="Calibri" w:hAnsi="Times New Roman" w:cs="Times New Roman"/>
        </w:rPr>
        <w:t xml:space="preserve"> have completed a minimum level of education or obtained a specific license or credential. </w:t>
      </w:r>
    </w:p>
    <w:p w14:paraId="5D532100" w14:textId="77777777" w:rsidR="00DA315C" w:rsidRDefault="00DA315C" w:rsidP="005C07AB">
      <w:pPr>
        <w:spacing w:after="0" w:line="240" w:lineRule="auto"/>
        <w:ind w:left="720" w:right="720"/>
        <w:jc w:val="both"/>
        <w:rPr>
          <w:rFonts w:ascii="Times New Roman" w:eastAsia="Calibri" w:hAnsi="Times New Roman" w:cs="Times New Roman"/>
        </w:rPr>
      </w:pPr>
    </w:p>
    <w:p w14:paraId="5925DAA9" w14:textId="77777777" w:rsidR="00DA315C" w:rsidRDefault="005C07AB" w:rsidP="005C07AB">
      <w:pPr>
        <w:spacing w:after="0" w:line="240" w:lineRule="auto"/>
        <w:ind w:left="720" w:right="720"/>
        <w:jc w:val="both"/>
        <w:rPr>
          <w:rFonts w:ascii="Times New Roman" w:eastAsia="Calibri" w:hAnsi="Times New Roman" w:cs="Times New Roman"/>
        </w:rPr>
      </w:pPr>
      <w:r w:rsidRPr="00324703">
        <w:rPr>
          <w:rFonts w:ascii="Times New Roman" w:eastAsia="Calibri" w:hAnsi="Times New Roman" w:cs="Times New Roman"/>
        </w:rPr>
        <w:t xml:space="preserve">For example, </w:t>
      </w:r>
      <w:r w:rsidRPr="005A5FC7">
        <w:rPr>
          <w:rFonts w:ascii="Times New Roman" w:eastAsia="Calibri" w:hAnsi="Times New Roman" w:cs="Times New Roman"/>
          <w:i/>
          <w:iCs/>
        </w:rPr>
        <w:t>the legislation prohibits IRAs from holding investments which are offered to accredited investors because those investments are securities that have not been registered under federal securities laws</w:t>
      </w:r>
      <w:r w:rsidRPr="00324703">
        <w:rPr>
          <w:rFonts w:ascii="Times New Roman" w:eastAsia="Calibri" w:hAnsi="Times New Roman" w:cs="Times New Roman"/>
        </w:rPr>
        <w:t xml:space="preserve">. </w:t>
      </w:r>
    </w:p>
    <w:p w14:paraId="1C42612F" w14:textId="77777777" w:rsidR="00DA315C" w:rsidRDefault="00DA315C" w:rsidP="005C07AB">
      <w:pPr>
        <w:spacing w:after="0" w:line="240" w:lineRule="auto"/>
        <w:ind w:left="720" w:right="720"/>
        <w:jc w:val="both"/>
        <w:rPr>
          <w:rFonts w:ascii="Times New Roman" w:eastAsia="Calibri" w:hAnsi="Times New Roman" w:cs="Times New Roman"/>
        </w:rPr>
      </w:pPr>
    </w:p>
    <w:p w14:paraId="39970F1B" w14:textId="77777777" w:rsidR="00DA315C" w:rsidRDefault="005C07AB" w:rsidP="005C07AB">
      <w:pPr>
        <w:spacing w:after="0" w:line="240" w:lineRule="auto"/>
        <w:ind w:left="720" w:right="720"/>
        <w:jc w:val="both"/>
        <w:rPr>
          <w:rFonts w:ascii="Times New Roman" w:eastAsia="Calibri" w:hAnsi="Times New Roman" w:cs="Times New Roman"/>
          <w:b/>
          <w:bCs/>
        </w:rPr>
      </w:pPr>
      <w:r w:rsidRPr="005A5FC7">
        <w:rPr>
          <w:rFonts w:ascii="Times New Roman" w:eastAsia="Calibri" w:hAnsi="Times New Roman" w:cs="Times New Roman"/>
          <w:i/>
          <w:iCs/>
        </w:rPr>
        <w:t>IRAs holding such investments would lose their IRA status</w:t>
      </w:r>
      <w:r w:rsidRPr="00324703">
        <w:rPr>
          <w:rFonts w:ascii="Times New Roman" w:eastAsia="Calibri" w:hAnsi="Times New Roman" w:cs="Times New Roman"/>
          <w:b/>
          <w:bCs/>
        </w:rPr>
        <w:t xml:space="preserve">. </w:t>
      </w:r>
    </w:p>
    <w:p w14:paraId="732B6023" w14:textId="77777777" w:rsidR="00DA315C" w:rsidRDefault="00DA315C" w:rsidP="005C07AB">
      <w:pPr>
        <w:spacing w:after="0" w:line="240" w:lineRule="auto"/>
        <w:ind w:left="720" w:right="720"/>
        <w:jc w:val="both"/>
        <w:rPr>
          <w:rFonts w:ascii="Times New Roman" w:eastAsia="Calibri" w:hAnsi="Times New Roman" w:cs="Times New Roman"/>
          <w:b/>
          <w:bCs/>
        </w:rPr>
      </w:pPr>
    </w:p>
    <w:p w14:paraId="62141D0B" w14:textId="77777777" w:rsidR="005C07AB" w:rsidRPr="00DA315C" w:rsidRDefault="005C07AB" w:rsidP="005C07AB">
      <w:pPr>
        <w:spacing w:after="0" w:line="240" w:lineRule="auto"/>
        <w:ind w:left="720" w:right="720"/>
        <w:jc w:val="both"/>
        <w:rPr>
          <w:rFonts w:ascii="Times New Roman" w:eastAsia="Calibri" w:hAnsi="Times New Roman" w:cs="Times New Roman"/>
        </w:rPr>
      </w:pPr>
      <w:r w:rsidRPr="00DA315C">
        <w:rPr>
          <w:rFonts w:ascii="Times New Roman" w:eastAsia="Calibri" w:hAnsi="Times New Roman" w:cs="Times New Roman"/>
        </w:rPr>
        <w:t xml:space="preserve">This section generally takes effect for tax years beginning after December 31, 2021, but there is a </w:t>
      </w:r>
      <w:r w:rsidRPr="00F70195">
        <w:rPr>
          <w:rFonts w:ascii="Times New Roman" w:eastAsia="Calibri" w:hAnsi="Times New Roman" w:cs="Times New Roman"/>
          <w:i/>
          <w:iCs/>
        </w:rPr>
        <w:t>2-year transition period</w:t>
      </w:r>
      <w:r w:rsidRPr="00DA315C">
        <w:rPr>
          <w:rFonts w:ascii="Times New Roman" w:eastAsia="Calibri" w:hAnsi="Times New Roman" w:cs="Times New Roman"/>
        </w:rPr>
        <w:t xml:space="preserve"> for IRAs already holding these investments.</w:t>
      </w:r>
    </w:p>
    <w:p w14:paraId="38AB126D" w14:textId="77777777" w:rsidR="005C07AB" w:rsidRDefault="005C07AB" w:rsidP="005C07AB">
      <w:pPr>
        <w:spacing w:after="0" w:line="240" w:lineRule="auto"/>
        <w:jc w:val="both"/>
        <w:rPr>
          <w:rFonts w:ascii="Times New Roman" w:eastAsia="Calibri" w:hAnsi="Times New Roman" w:cs="Times New Roman"/>
        </w:rPr>
      </w:pPr>
      <w:r w:rsidRPr="00324703">
        <w:rPr>
          <w:rFonts w:ascii="Times New Roman" w:eastAsia="Calibri" w:hAnsi="Times New Roman" w:cs="Times New Roman"/>
        </w:rPr>
        <w:tab/>
      </w:r>
    </w:p>
    <w:p w14:paraId="15EEBADD" w14:textId="77777777" w:rsidR="005C07AB" w:rsidRPr="00324703" w:rsidRDefault="00DA315C" w:rsidP="005C07AB">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I understand that th</w:t>
      </w:r>
      <w:r w:rsidR="005C07AB" w:rsidRPr="00324703">
        <w:rPr>
          <w:rFonts w:ascii="Times New Roman" w:eastAsia="Calibri" w:hAnsi="Times New Roman" w:cs="Times New Roman"/>
        </w:rPr>
        <w:t xml:space="preserve">e motivation for precluding the use of IRA assets appears grounded in the highly publicized story about Peter Theil by </w:t>
      </w:r>
      <w:r w:rsidR="006705F0">
        <w:rPr>
          <w:rFonts w:ascii="Times New Roman" w:eastAsia="Calibri" w:hAnsi="Times New Roman" w:cs="Times New Roman"/>
          <w:i/>
          <w:iCs/>
        </w:rPr>
        <w:t>Pro</w:t>
      </w:r>
      <w:r w:rsidR="005C07AB" w:rsidRPr="00324703">
        <w:rPr>
          <w:rFonts w:ascii="Times New Roman" w:eastAsia="Calibri" w:hAnsi="Times New Roman" w:cs="Times New Roman"/>
          <w:i/>
          <w:iCs/>
        </w:rPr>
        <w:t>Publica</w:t>
      </w:r>
      <w:r w:rsidR="005C07AB" w:rsidRPr="00324703">
        <w:rPr>
          <w:rFonts w:ascii="Times New Roman" w:eastAsia="Calibri" w:hAnsi="Times New Roman" w:cs="Times New Roman"/>
        </w:rPr>
        <w:t xml:space="preserve"> where the PayPal founder and early Facebook investor “</w:t>
      </w:r>
      <w:r w:rsidR="005C07AB" w:rsidRPr="00324703">
        <w:rPr>
          <w:rFonts w:ascii="Times New Roman" w:eastAsia="Calibri" w:hAnsi="Times New Roman" w:cs="Times New Roman"/>
          <w:i/>
          <w:iCs/>
        </w:rPr>
        <w:t>turned a retirement account worth less than $2,000 in 1999 into a $5 billion tax-exempt piggy bank.</w:t>
      </w:r>
      <w:r>
        <w:rPr>
          <w:rFonts w:ascii="Times New Roman" w:eastAsia="Calibri" w:hAnsi="Times New Roman" w:cs="Times New Roman"/>
          <w:i/>
          <w:iCs/>
        </w:rPr>
        <w:t>”</w:t>
      </w:r>
    </w:p>
    <w:p w14:paraId="02836CE8" w14:textId="77777777" w:rsidR="00BD0AAC" w:rsidRPr="00324703" w:rsidRDefault="00BD0AAC" w:rsidP="0048300F">
      <w:pPr>
        <w:spacing w:after="0" w:line="240" w:lineRule="auto"/>
        <w:ind w:firstLine="720"/>
        <w:jc w:val="both"/>
        <w:rPr>
          <w:rFonts w:ascii="Times New Roman" w:eastAsia="Calibri" w:hAnsi="Times New Roman" w:cs="Times New Roman"/>
        </w:rPr>
      </w:pPr>
    </w:p>
    <w:p w14:paraId="06F5B1BD" w14:textId="77777777" w:rsidR="007D18CC" w:rsidRPr="00E5502B" w:rsidRDefault="00E5502B" w:rsidP="00494072">
      <w:pPr>
        <w:spacing w:after="0" w:line="240" w:lineRule="auto"/>
        <w:jc w:val="both"/>
        <w:rPr>
          <w:rFonts w:ascii="Times New Roman" w:eastAsia="Calibri" w:hAnsi="Times New Roman" w:cs="Times New Roman"/>
          <w:b/>
          <w:bCs/>
        </w:rPr>
      </w:pPr>
      <w:r w:rsidRPr="00E5502B">
        <w:rPr>
          <w:rFonts w:ascii="Times New Roman" w:eastAsia="Calibri" w:hAnsi="Times New Roman" w:cs="Times New Roman"/>
          <w:b/>
          <w:bCs/>
        </w:rPr>
        <w:t>Background</w:t>
      </w:r>
    </w:p>
    <w:p w14:paraId="1AB04EA5" w14:textId="77777777" w:rsidR="00494072" w:rsidRDefault="00494072" w:rsidP="00494072">
      <w:pPr>
        <w:spacing w:after="0" w:line="240" w:lineRule="auto"/>
        <w:ind w:firstLine="720"/>
        <w:jc w:val="both"/>
        <w:rPr>
          <w:rFonts w:ascii="Times New Roman" w:eastAsia="Calibri" w:hAnsi="Times New Roman" w:cs="Times New Roman"/>
        </w:rPr>
      </w:pPr>
    </w:p>
    <w:p w14:paraId="78C5D623" w14:textId="77777777" w:rsidR="00791339" w:rsidRDefault="00791339"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I would like to take this opportunity to explain </w:t>
      </w:r>
      <w:r w:rsidR="00A40085">
        <w:rPr>
          <w:rFonts w:ascii="Times New Roman" w:eastAsia="Calibri" w:hAnsi="Times New Roman" w:cs="Times New Roman"/>
        </w:rPr>
        <w:t>how my IRA investments</w:t>
      </w:r>
      <w:r w:rsidR="00FA6363">
        <w:rPr>
          <w:rFonts w:ascii="Times New Roman" w:eastAsia="Calibri" w:hAnsi="Times New Roman" w:cs="Times New Roman"/>
        </w:rPr>
        <w:t xml:space="preserve"> directly and indirectly support small businesses</w:t>
      </w:r>
      <w:r w:rsidR="00DC4F22">
        <w:rPr>
          <w:rFonts w:ascii="Times New Roman" w:eastAsia="Calibri" w:hAnsi="Times New Roman" w:cs="Times New Roman"/>
        </w:rPr>
        <w:t xml:space="preserve"> </w:t>
      </w:r>
      <w:r w:rsidR="00306563">
        <w:rPr>
          <w:rFonts w:ascii="Times New Roman" w:eastAsia="Calibri" w:hAnsi="Times New Roman" w:cs="Times New Roman"/>
        </w:rPr>
        <w:t xml:space="preserve">and business start-ups </w:t>
      </w:r>
      <w:r w:rsidR="00DC4F22">
        <w:rPr>
          <w:rFonts w:ascii="Times New Roman" w:eastAsia="Calibri" w:hAnsi="Times New Roman" w:cs="Times New Roman"/>
        </w:rPr>
        <w:t>in the United States</w:t>
      </w:r>
      <w:r w:rsidR="00FA6363">
        <w:rPr>
          <w:rFonts w:ascii="Times New Roman" w:eastAsia="Calibri" w:hAnsi="Times New Roman" w:cs="Times New Roman"/>
        </w:rPr>
        <w:t>.  First, some background:</w:t>
      </w:r>
    </w:p>
    <w:p w14:paraId="58B4F53C" w14:textId="77777777" w:rsidR="00791339" w:rsidRDefault="00791339" w:rsidP="00494072">
      <w:pPr>
        <w:spacing w:after="0" w:line="240" w:lineRule="auto"/>
        <w:ind w:firstLine="720"/>
        <w:jc w:val="both"/>
        <w:rPr>
          <w:rFonts w:ascii="Times New Roman" w:eastAsia="Calibri" w:hAnsi="Times New Roman" w:cs="Times New Roman"/>
        </w:rPr>
      </w:pPr>
    </w:p>
    <w:p w14:paraId="3130F26A" w14:textId="77777777" w:rsidR="007D18CC" w:rsidRPr="00324703"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In 1982, Congress adopted Regulation D with the stated purpose “to simplify existing rules and regulations to facilitate capital formation, particularly for small businesses, consistent with the protection of investors.”</w:t>
      </w:r>
      <w:r w:rsidR="005A5FC7">
        <w:rPr>
          <w:rFonts w:ascii="Times New Roman" w:eastAsia="Calibri" w:hAnsi="Times New Roman" w:cs="Times New Roman"/>
        </w:rPr>
        <w:t xml:space="preserve">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is a </w:t>
      </w:r>
      <w:r w:rsidR="005A5FC7">
        <w:rPr>
          <w:rFonts w:ascii="Times New Roman" w:eastAsia="Calibri" w:hAnsi="Times New Roman" w:cs="Times New Roman"/>
        </w:rPr>
        <w:t xml:space="preserve">regulation of the </w:t>
      </w:r>
      <w:r w:rsidRPr="00324703">
        <w:rPr>
          <w:rFonts w:ascii="Times New Roman" w:eastAsia="Calibri" w:hAnsi="Times New Roman" w:cs="Times New Roman"/>
        </w:rPr>
        <w:t>Securities and Exchange Commission (“</w:t>
      </w:r>
      <w:r w:rsidRPr="00DC4F22">
        <w:rPr>
          <w:rFonts w:ascii="Times New Roman" w:eastAsia="Calibri" w:hAnsi="Times New Roman" w:cs="Times New Roman"/>
          <w:u w:val="single"/>
        </w:rPr>
        <w:t>SEC</w:t>
      </w:r>
      <w:r w:rsidRPr="00324703">
        <w:rPr>
          <w:rFonts w:ascii="Times New Roman" w:eastAsia="Calibri" w:hAnsi="Times New Roman" w:cs="Times New Roman"/>
        </w:rPr>
        <w:t xml:space="preserve">”) </w:t>
      </w:r>
      <w:r w:rsidR="005A5FC7">
        <w:rPr>
          <w:rFonts w:ascii="Times New Roman" w:eastAsia="Calibri" w:hAnsi="Times New Roman" w:cs="Times New Roman"/>
        </w:rPr>
        <w:t xml:space="preserve">that governs </w:t>
      </w:r>
      <w:r w:rsidRPr="00324703">
        <w:rPr>
          <w:rFonts w:ascii="Times New Roman" w:eastAsia="Calibri" w:hAnsi="Times New Roman" w:cs="Times New Roman"/>
        </w:rPr>
        <w:t>the issuance of non-public securities</w:t>
      </w:r>
      <w:r w:rsidR="00DC4F22">
        <w:rPr>
          <w:rFonts w:ascii="Times New Roman" w:eastAsia="Calibri" w:hAnsi="Times New Roman" w:cs="Times New Roman"/>
        </w:rPr>
        <w:t>,</w:t>
      </w:r>
      <w:r w:rsidRPr="00324703">
        <w:rPr>
          <w:rFonts w:ascii="Times New Roman" w:eastAsia="Calibri" w:hAnsi="Times New Roman" w:cs="Times New Roman"/>
        </w:rPr>
        <w:t xml:space="preserve"> which are typically used as investment capital in the form of debt or equity provided to small businesses.  </w:t>
      </w:r>
    </w:p>
    <w:p w14:paraId="3DD08A66" w14:textId="77777777" w:rsidR="00494072" w:rsidRDefault="00494072" w:rsidP="00494072">
      <w:pPr>
        <w:spacing w:after="0" w:line="240" w:lineRule="auto"/>
        <w:ind w:firstLine="720"/>
        <w:jc w:val="both"/>
        <w:rPr>
          <w:rFonts w:ascii="Times New Roman" w:eastAsia="Calibri" w:hAnsi="Times New Roman" w:cs="Times New Roman"/>
        </w:rPr>
      </w:pPr>
    </w:p>
    <w:p w14:paraId="045A463F" w14:textId="77777777" w:rsidR="007D18CC"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These securities are typically provided to Accredited Investors, typically meaning a married couple with greater than $300,000 of annual income or an excess of $1,000,000 in net worth. The issuance of a non-public security typically requires an investor to be an Accredited </w:t>
      </w:r>
      <w:r w:rsidR="00C16E74" w:rsidRPr="00324703">
        <w:rPr>
          <w:rFonts w:ascii="Times New Roman" w:eastAsia="Calibri" w:hAnsi="Times New Roman" w:cs="Times New Roman"/>
        </w:rPr>
        <w:t>Investor</w:t>
      </w:r>
      <w:r w:rsidR="00C16E74">
        <w:rPr>
          <w:rFonts w:ascii="Times New Roman" w:eastAsia="Calibri" w:hAnsi="Times New Roman" w:cs="Times New Roman"/>
        </w:rPr>
        <w:t xml:space="preserve"> because</w:t>
      </w:r>
      <w:r w:rsidR="005A5FC7">
        <w:rPr>
          <w:rFonts w:ascii="Times New Roman" w:eastAsia="Calibri" w:hAnsi="Times New Roman" w:cs="Times New Roman"/>
        </w:rPr>
        <w:t xml:space="preserve"> </w:t>
      </w:r>
      <w:r w:rsidRPr="00324703">
        <w:rPr>
          <w:rFonts w:ascii="Times New Roman" w:eastAsia="Calibri" w:hAnsi="Times New Roman" w:cs="Times New Roman"/>
        </w:rPr>
        <w:t>private offerings are not subject to the expensive and cumbersome process of issuing a public security</w:t>
      </w:r>
      <w:r w:rsidR="005A5FC7">
        <w:rPr>
          <w:rFonts w:ascii="Times New Roman" w:eastAsia="Calibri" w:hAnsi="Times New Roman" w:cs="Times New Roman"/>
        </w:rPr>
        <w:t xml:space="preserve">.  </w:t>
      </w:r>
      <w:r w:rsidRPr="00324703">
        <w:rPr>
          <w:rFonts w:ascii="Times New Roman" w:eastAsia="Calibri" w:hAnsi="Times New Roman" w:cs="Times New Roman"/>
        </w:rPr>
        <w:t>These investors are assumed to have certain financial sophistication permitting them to understand the relevant risks of a private investment.</w:t>
      </w:r>
      <w:r w:rsidR="008D33B8">
        <w:rPr>
          <w:rFonts w:ascii="Times New Roman" w:eastAsia="Calibri" w:hAnsi="Times New Roman" w:cs="Times New Roman"/>
        </w:rPr>
        <w:t xml:space="preserve">  I</w:t>
      </w:r>
      <w:r w:rsidR="006E5965">
        <w:rPr>
          <w:rFonts w:ascii="Times New Roman" w:eastAsia="Calibri" w:hAnsi="Times New Roman" w:cs="Times New Roman"/>
        </w:rPr>
        <w:t>n</w:t>
      </w:r>
      <w:r w:rsidR="008D33B8">
        <w:rPr>
          <w:rFonts w:ascii="Times New Roman" w:eastAsia="Calibri" w:hAnsi="Times New Roman" w:cs="Times New Roman"/>
        </w:rPr>
        <w:t xml:space="preserve"> summary, </w:t>
      </w:r>
      <w:r w:rsidR="00E5502B">
        <w:rPr>
          <w:rFonts w:ascii="Times New Roman" w:eastAsia="Calibri" w:hAnsi="Times New Roman" w:cs="Times New Roman"/>
        </w:rPr>
        <w:t>Regulation D</w:t>
      </w:r>
      <w:r w:rsidR="008D33B8">
        <w:rPr>
          <w:rFonts w:ascii="Times New Roman" w:eastAsia="Calibri" w:hAnsi="Times New Roman" w:cs="Times New Roman"/>
        </w:rPr>
        <w:t xml:space="preserve"> allows small businesses </w:t>
      </w:r>
      <w:r w:rsidR="008D33B8" w:rsidRPr="00324703">
        <w:rPr>
          <w:rFonts w:ascii="Times New Roman" w:eastAsia="Calibri" w:hAnsi="Times New Roman" w:cs="Times New Roman"/>
        </w:rPr>
        <w:t>to capitalize more easily</w:t>
      </w:r>
      <w:r w:rsidR="008D33B8">
        <w:rPr>
          <w:rFonts w:ascii="Times New Roman" w:eastAsia="Calibri" w:hAnsi="Times New Roman" w:cs="Times New Roman"/>
        </w:rPr>
        <w:t>.</w:t>
      </w:r>
    </w:p>
    <w:p w14:paraId="1645948A" w14:textId="77777777" w:rsidR="00C16E74" w:rsidRPr="00324703" w:rsidRDefault="00C16E74" w:rsidP="00494072">
      <w:pPr>
        <w:spacing w:after="0" w:line="240" w:lineRule="auto"/>
        <w:ind w:firstLine="720"/>
        <w:jc w:val="both"/>
        <w:rPr>
          <w:rFonts w:ascii="Times New Roman" w:eastAsia="Calibri" w:hAnsi="Times New Roman" w:cs="Times New Roman"/>
        </w:rPr>
      </w:pPr>
    </w:p>
    <w:p w14:paraId="066027B6" w14:textId="77777777" w:rsidR="007D18CC" w:rsidRPr="00324703" w:rsidRDefault="00E5502B"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Regulation D</w:t>
      </w:r>
      <w:r w:rsidR="007D18CC" w:rsidRPr="00324703">
        <w:rPr>
          <w:rFonts w:ascii="Times New Roman" w:eastAsia="Calibri" w:hAnsi="Times New Roman" w:cs="Times New Roman"/>
        </w:rPr>
        <w:t xml:space="preserve"> has been a smashing success.  From 2009 </w:t>
      </w:r>
      <w:r w:rsidR="002A5CAD">
        <w:rPr>
          <w:rFonts w:ascii="Times New Roman" w:eastAsia="Calibri" w:hAnsi="Times New Roman" w:cs="Times New Roman"/>
        </w:rPr>
        <w:t>to</w:t>
      </w:r>
      <w:r w:rsidR="007D18CC" w:rsidRPr="00324703">
        <w:rPr>
          <w:rFonts w:ascii="Times New Roman" w:eastAsia="Calibri" w:hAnsi="Times New Roman" w:cs="Times New Roman"/>
        </w:rPr>
        <w:t xml:space="preserve"> 2019, the number of </w:t>
      </w:r>
      <w:r>
        <w:rPr>
          <w:rFonts w:ascii="Times New Roman" w:eastAsia="Calibri" w:hAnsi="Times New Roman" w:cs="Times New Roman"/>
        </w:rPr>
        <w:t>Regulation D</w:t>
      </w:r>
      <w:r w:rsidR="007D18CC" w:rsidRPr="00324703">
        <w:rPr>
          <w:rFonts w:ascii="Times New Roman" w:eastAsia="Calibri" w:hAnsi="Times New Roman" w:cs="Times New Roman"/>
        </w:rPr>
        <w:t xml:space="preserve"> offerings dwarfed the number of IPOs 242,070 vs. 2,333</w:t>
      </w:r>
      <w:r w:rsidR="002A5CAD">
        <w:rPr>
          <w:rFonts w:ascii="Times New Roman" w:eastAsia="Calibri" w:hAnsi="Times New Roman" w:cs="Times New Roman"/>
        </w:rPr>
        <w:t>,</w:t>
      </w:r>
      <w:r w:rsidR="007D18CC" w:rsidRPr="00324703">
        <w:rPr>
          <w:rFonts w:ascii="Times New Roman" w:eastAsia="Calibri" w:hAnsi="Times New Roman" w:cs="Times New Roman"/>
        </w:rPr>
        <w:t xml:space="preserve"> with $13.576 billion </w:t>
      </w:r>
      <w:r w:rsidR="002A5CAD">
        <w:rPr>
          <w:rFonts w:ascii="Times New Roman" w:eastAsia="Calibri" w:hAnsi="Times New Roman" w:cs="Times New Roman"/>
        </w:rPr>
        <w:t xml:space="preserve">of </w:t>
      </w:r>
      <w:r w:rsidR="007D18CC" w:rsidRPr="00324703">
        <w:rPr>
          <w:rFonts w:ascii="Times New Roman" w:eastAsia="Calibri" w:hAnsi="Times New Roman" w:cs="Times New Roman"/>
        </w:rPr>
        <w:t xml:space="preserve">raised. During the same period, the median size of </w:t>
      </w:r>
      <w:r>
        <w:rPr>
          <w:rFonts w:ascii="Times New Roman" w:eastAsia="Calibri" w:hAnsi="Times New Roman" w:cs="Times New Roman"/>
        </w:rPr>
        <w:t>Regulation D</w:t>
      </w:r>
      <w:r w:rsidR="007D18CC" w:rsidRPr="00324703">
        <w:rPr>
          <w:rFonts w:ascii="Times New Roman" w:eastAsia="Calibri" w:hAnsi="Times New Roman" w:cs="Times New Roman"/>
        </w:rPr>
        <w:t xml:space="preserve"> offerings was $2.25 million, the median years since corporate inception was 2</w:t>
      </w:r>
      <w:r w:rsidR="002A5CAD">
        <w:rPr>
          <w:rFonts w:ascii="Times New Roman" w:eastAsia="Calibri" w:hAnsi="Times New Roman" w:cs="Times New Roman"/>
        </w:rPr>
        <w:t>,</w:t>
      </w:r>
      <w:r w:rsidR="007D18CC" w:rsidRPr="00324703">
        <w:rPr>
          <w:rFonts w:ascii="Times New Roman" w:eastAsia="Calibri" w:hAnsi="Times New Roman" w:cs="Times New Roman"/>
        </w:rPr>
        <w:t xml:space="preserve"> and the average number of investors in the offering was 10. These statistics speak to the success of supporting small, entrepreneurial businesses, which of course, is the lifeblood of the U. S. economy.</w:t>
      </w:r>
    </w:p>
    <w:p w14:paraId="31E01FB9" w14:textId="77777777" w:rsidR="00494072" w:rsidRDefault="00494072" w:rsidP="00494072">
      <w:pPr>
        <w:spacing w:after="0" w:line="240" w:lineRule="auto"/>
        <w:ind w:firstLine="720"/>
        <w:jc w:val="both"/>
        <w:rPr>
          <w:rFonts w:ascii="Times New Roman" w:eastAsia="Calibri" w:hAnsi="Times New Roman" w:cs="Times New Roman"/>
        </w:rPr>
      </w:pPr>
    </w:p>
    <w:p w14:paraId="7E2DD54B" w14:textId="77777777" w:rsidR="007D18CC" w:rsidRPr="00324703"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Similarly,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offerings consistently outpace public offerings in terms of dollars raised.  For example, in 2019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offerings raised $1.56 trillion in 41,196 offerings whereas IPOs accounted for $1.2 trillion in 2,413 public ventures.</w:t>
      </w:r>
    </w:p>
    <w:p w14:paraId="3F5C9D53" w14:textId="77777777" w:rsidR="00494072" w:rsidRDefault="00494072" w:rsidP="00494072">
      <w:pPr>
        <w:spacing w:after="0" w:line="240" w:lineRule="auto"/>
        <w:ind w:firstLine="720"/>
        <w:jc w:val="both"/>
        <w:rPr>
          <w:rFonts w:ascii="Times New Roman" w:eastAsia="Calibri" w:hAnsi="Times New Roman" w:cs="Times New Roman"/>
        </w:rPr>
      </w:pPr>
    </w:p>
    <w:p w14:paraId="5F0C5563" w14:textId="77777777" w:rsidR="00A03B2D"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According to a 2020 SEC report on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to Congress, small businesses </w:t>
      </w:r>
      <w:r w:rsidR="009B68E9">
        <w:rPr>
          <w:rFonts w:ascii="Times New Roman" w:eastAsia="Calibri" w:hAnsi="Times New Roman" w:cs="Times New Roman"/>
        </w:rPr>
        <w:t>suffer</w:t>
      </w:r>
      <w:r w:rsidR="004E62F5">
        <w:rPr>
          <w:rFonts w:ascii="Times New Roman" w:eastAsia="Calibri" w:hAnsi="Times New Roman" w:cs="Times New Roman"/>
        </w:rPr>
        <w:t xml:space="preserve"> from</w:t>
      </w:r>
      <w:r w:rsidRPr="00324703">
        <w:rPr>
          <w:rFonts w:ascii="Times New Roman" w:eastAsia="Calibri" w:hAnsi="Times New Roman" w:cs="Times New Roman"/>
        </w:rPr>
        <w:t xml:space="preserve"> limited access to securities markets and commonly rely on personal savings, business profits, outside debt, and friends and family.  The report also found that</w:t>
      </w:r>
      <w:r w:rsidR="00A03B2D">
        <w:rPr>
          <w:rFonts w:ascii="Times New Roman" w:eastAsia="Calibri" w:hAnsi="Times New Roman" w:cs="Times New Roman"/>
        </w:rPr>
        <w:t>:</w:t>
      </w:r>
    </w:p>
    <w:p w14:paraId="7734A7CE" w14:textId="77777777" w:rsidR="00A03B2D" w:rsidRDefault="00A03B2D" w:rsidP="00494072">
      <w:pPr>
        <w:spacing w:after="0" w:line="240" w:lineRule="auto"/>
        <w:ind w:firstLine="720"/>
        <w:jc w:val="both"/>
        <w:rPr>
          <w:rFonts w:ascii="Times New Roman" w:eastAsia="Calibri" w:hAnsi="Times New Roman" w:cs="Times New Roman"/>
        </w:rPr>
      </w:pPr>
    </w:p>
    <w:p w14:paraId="3A1678CE" w14:textId="77777777" w:rsidR="00A03B2D" w:rsidRDefault="007D18CC" w:rsidP="007A5210">
      <w:pPr>
        <w:pStyle w:val="ListParagraph"/>
        <w:numPr>
          <w:ilvl w:val="0"/>
          <w:numId w:val="1"/>
        </w:numPr>
        <w:spacing w:after="110" w:line="240" w:lineRule="auto"/>
        <w:contextualSpacing w:val="0"/>
        <w:jc w:val="both"/>
        <w:rPr>
          <w:rFonts w:ascii="Times New Roman" w:eastAsia="Calibri" w:hAnsi="Times New Roman" w:cs="Times New Roman"/>
        </w:rPr>
      </w:pPr>
      <w:r w:rsidRPr="007A5210">
        <w:rPr>
          <w:rFonts w:ascii="Times New Roman" w:eastAsia="Calibri" w:hAnsi="Times New Roman" w:cs="Times New Roman"/>
        </w:rPr>
        <w:t>64</w:t>
      </w:r>
      <w:r w:rsidR="004E62F5" w:rsidRPr="007A5210">
        <w:rPr>
          <w:rFonts w:ascii="Times New Roman" w:eastAsia="Calibri" w:hAnsi="Times New Roman" w:cs="Times New Roman"/>
        </w:rPr>
        <w:t xml:space="preserve"> percent</w:t>
      </w:r>
      <w:r w:rsidRPr="00A03B2D">
        <w:rPr>
          <w:rFonts w:ascii="Times New Roman" w:eastAsia="Calibri" w:hAnsi="Times New Roman" w:cs="Times New Roman"/>
        </w:rPr>
        <w:t xml:space="preserve"> of small businesses rely on private placements to raise </w:t>
      </w:r>
      <w:proofErr w:type="gramStart"/>
      <w:r w:rsidRPr="00A03B2D">
        <w:rPr>
          <w:rFonts w:ascii="Times New Roman" w:eastAsia="Calibri" w:hAnsi="Times New Roman" w:cs="Times New Roman"/>
        </w:rPr>
        <w:t>capital</w:t>
      </w:r>
      <w:r w:rsidR="00A03B2D">
        <w:rPr>
          <w:rFonts w:ascii="Times New Roman" w:eastAsia="Calibri" w:hAnsi="Times New Roman" w:cs="Times New Roman"/>
        </w:rPr>
        <w:t>;</w:t>
      </w:r>
      <w:proofErr w:type="gramEnd"/>
    </w:p>
    <w:p w14:paraId="0B255121" w14:textId="77777777" w:rsidR="007A5210" w:rsidRDefault="00A03B2D" w:rsidP="007A5210">
      <w:pPr>
        <w:pStyle w:val="ListParagraph"/>
        <w:numPr>
          <w:ilvl w:val="0"/>
          <w:numId w:val="1"/>
        </w:numPr>
        <w:spacing w:after="110" w:line="240" w:lineRule="auto"/>
        <w:contextualSpacing w:val="0"/>
        <w:jc w:val="both"/>
        <w:rPr>
          <w:rFonts w:ascii="Times New Roman" w:eastAsia="Calibri" w:hAnsi="Times New Roman" w:cs="Times New Roman"/>
        </w:rPr>
      </w:pPr>
      <w:r>
        <w:rPr>
          <w:rFonts w:ascii="Times New Roman" w:eastAsia="Calibri" w:hAnsi="Times New Roman" w:cs="Times New Roman"/>
        </w:rPr>
        <w:lastRenderedPageBreak/>
        <w:t>A</w:t>
      </w:r>
      <w:r w:rsidR="007D18CC" w:rsidRPr="00A03B2D">
        <w:rPr>
          <w:rFonts w:ascii="Times New Roman" w:eastAsia="Calibri" w:hAnsi="Times New Roman" w:cs="Times New Roman"/>
        </w:rPr>
        <w:t xml:space="preserve"> significant share </w:t>
      </w:r>
      <w:r>
        <w:rPr>
          <w:rFonts w:ascii="Times New Roman" w:eastAsia="Calibri" w:hAnsi="Times New Roman" w:cs="Times New Roman"/>
        </w:rPr>
        <w:t>of small businesses</w:t>
      </w:r>
      <w:r w:rsidR="007A5210">
        <w:rPr>
          <w:rFonts w:ascii="Times New Roman" w:eastAsia="Calibri" w:hAnsi="Times New Roman" w:cs="Times New Roman"/>
        </w:rPr>
        <w:t xml:space="preserve"> cannot meet all their </w:t>
      </w:r>
      <w:r w:rsidR="007D18CC" w:rsidRPr="00A03B2D">
        <w:rPr>
          <w:rFonts w:ascii="Times New Roman" w:eastAsia="Calibri" w:hAnsi="Times New Roman" w:cs="Times New Roman"/>
        </w:rPr>
        <w:t>credit needs</w:t>
      </w:r>
      <w:r w:rsidR="007A5210">
        <w:rPr>
          <w:rFonts w:ascii="Times New Roman" w:eastAsia="Calibri" w:hAnsi="Times New Roman" w:cs="Times New Roman"/>
        </w:rPr>
        <w:t>, and</w:t>
      </w:r>
    </w:p>
    <w:p w14:paraId="31A60DBF" w14:textId="77777777" w:rsidR="007D18CC" w:rsidRPr="00A03B2D" w:rsidRDefault="007A5210" w:rsidP="00A03B2D">
      <w:pPr>
        <w:pStyle w:val="ListParagraph"/>
        <w:numPr>
          <w:ilvl w:val="0"/>
          <w:numId w:val="1"/>
        </w:numPr>
        <w:spacing w:after="0" w:line="240" w:lineRule="auto"/>
        <w:jc w:val="both"/>
        <w:rPr>
          <w:rFonts w:ascii="Times New Roman" w:eastAsia="Calibri" w:hAnsi="Times New Roman" w:cs="Times New Roman"/>
        </w:rPr>
      </w:pPr>
      <w:r>
        <w:rPr>
          <w:rFonts w:ascii="Times New Roman" w:eastAsia="Calibri" w:hAnsi="Times New Roman" w:cs="Times New Roman"/>
        </w:rPr>
        <w:t>Un</w:t>
      </w:r>
      <w:r w:rsidR="007D18CC" w:rsidRPr="00A03B2D">
        <w:rPr>
          <w:rFonts w:ascii="Times New Roman" w:eastAsia="Calibri" w:hAnsi="Times New Roman" w:cs="Times New Roman"/>
        </w:rPr>
        <w:t>der</w:t>
      </w:r>
      <w:r>
        <w:rPr>
          <w:rFonts w:ascii="Times New Roman" w:eastAsia="Calibri" w:hAnsi="Times New Roman" w:cs="Times New Roman"/>
        </w:rPr>
        <w:t>-</w:t>
      </w:r>
      <w:r w:rsidR="007D18CC" w:rsidRPr="00A03B2D">
        <w:rPr>
          <w:rFonts w:ascii="Times New Roman" w:eastAsia="Calibri" w:hAnsi="Times New Roman" w:cs="Times New Roman"/>
        </w:rPr>
        <w:t>represented minorities faced significantly higher hurdles in obtaining external financing.</w:t>
      </w:r>
    </w:p>
    <w:p w14:paraId="4A6A190D" w14:textId="77777777" w:rsidR="00494072" w:rsidRDefault="00494072" w:rsidP="00494072">
      <w:pPr>
        <w:spacing w:after="0" w:line="240" w:lineRule="auto"/>
        <w:ind w:firstLine="720"/>
        <w:jc w:val="both"/>
        <w:rPr>
          <w:rFonts w:ascii="Times New Roman" w:eastAsia="Calibri" w:hAnsi="Times New Roman" w:cs="Times New Roman"/>
        </w:rPr>
      </w:pPr>
    </w:p>
    <w:p w14:paraId="634FD832" w14:textId="77777777" w:rsidR="007D18CC"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Similarly, an estimated 5.9 million investors participated in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offerings from 2009 </w:t>
      </w:r>
      <w:r w:rsidR="007A5210">
        <w:rPr>
          <w:rFonts w:ascii="Times New Roman" w:eastAsia="Calibri" w:hAnsi="Times New Roman" w:cs="Times New Roman"/>
        </w:rPr>
        <w:t>through</w:t>
      </w:r>
      <w:r w:rsidRPr="00324703">
        <w:rPr>
          <w:rFonts w:ascii="Times New Roman" w:eastAsia="Calibri" w:hAnsi="Times New Roman" w:cs="Times New Roman"/>
        </w:rPr>
        <w:t xml:space="preserve"> 2019</w:t>
      </w:r>
      <w:r w:rsidR="007A5210">
        <w:rPr>
          <w:rFonts w:ascii="Times New Roman" w:eastAsia="Calibri" w:hAnsi="Times New Roman" w:cs="Times New Roman"/>
        </w:rPr>
        <w:t>,</w:t>
      </w:r>
      <w:r w:rsidRPr="00324703">
        <w:rPr>
          <w:rFonts w:ascii="Times New Roman" w:eastAsia="Calibri" w:hAnsi="Times New Roman" w:cs="Times New Roman"/>
        </w:rPr>
        <w:t xml:space="preserve"> and only 221 SEC</w:t>
      </w:r>
      <w:r w:rsidR="007A5210">
        <w:rPr>
          <w:rFonts w:ascii="Times New Roman" w:eastAsia="Calibri" w:hAnsi="Times New Roman" w:cs="Times New Roman"/>
        </w:rPr>
        <w:t>-</w:t>
      </w:r>
      <w:r w:rsidRPr="00324703">
        <w:rPr>
          <w:rFonts w:ascii="Times New Roman" w:eastAsia="Calibri" w:hAnsi="Times New Roman" w:cs="Times New Roman"/>
        </w:rPr>
        <w:t>related civil complaints were filed.  That works out to a complaint rate of 0.001243%</w:t>
      </w:r>
      <w:r w:rsidR="007A5210">
        <w:rPr>
          <w:rFonts w:ascii="Times New Roman" w:eastAsia="Calibri" w:hAnsi="Times New Roman" w:cs="Times New Roman"/>
        </w:rPr>
        <w:t xml:space="preserve">, which means </w:t>
      </w:r>
      <w:r w:rsidR="00BA389C">
        <w:rPr>
          <w:rFonts w:ascii="Times New Roman" w:eastAsia="Calibri" w:hAnsi="Times New Roman" w:cs="Times New Roman"/>
        </w:rPr>
        <w:t xml:space="preserve">that </w:t>
      </w:r>
      <w:r w:rsidRPr="00324703">
        <w:rPr>
          <w:rFonts w:ascii="Times New Roman" w:eastAsia="Calibri" w:hAnsi="Times New Roman" w:cs="Times New Roman"/>
        </w:rPr>
        <w:t xml:space="preserve">99.88% of the time there is no complaint.  </w:t>
      </w:r>
    </w:p>
    <w:p w14:paraId="0925D327" w14:textId="77777777" w:rsidR="00E5502B" w:rsidRDefault="00E5502B" w:rsidP="00494072">
      <w:pPr>
        <w:spacing w:after="0" w:line="240" w:lineRule="auto"/>
        <w:ind w:firstLine="720"/>
        <w:jc w:val="both"/>
        <w:rPr>
          <w:rFonts w:ascii="Times New Roman" w:eastAsia="Calibri" w:hAnsi="Times New Roman" w:cs="Times New Roman"/>
        </w:rPr>
      </w:pPr>
    </w:p>
    <w:p w14:paraId="0B22429B" w14:textId="77777777" w:rsidR="00E5502B" w:rsidRPr="00324703" w:rsidRDefault="00E5502B"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In summary, Regulation D has been a bipartisan success and its implementation has spurned innovation, and opportunity for small businesses nationally</w:t>
      </w:r>
      <w:r>
        <w:rPr>
          <w:rFonts w:ascii="Times New Roman" w:eastAsia="Calibri" w:hAnsi="Times New Roman" w:cs="Times New Roman"/>
        </w:rPr>
        <w:t>.</w:t>
      </w:r>
    </w:p>
    <w:p w14:paraId="3C61FA11" w14:textId="77777777" w:rsidR="00494072" w:rsidRDefault="007D18CC" w:rsidP="00494072">
      <w:pPr>
        <w:spacing w:after="0" w:line="240" w:lineRule="auto"/>
        <w:jc w:val="both"/>
        <w:rPr>
          <w:rFonts w:ascii="Times New Roman" w:eastAsia="Calibri" w:hAnsi="Times New Roman" w:cs="Times New Roman"/>
        </w:rPr>
      </w:pPr>
      <w:r w:rsidRPr="00324703">
        <w:rPr>
          <w:rFonts w:ascii="Times New Roman" w:eastAsia="Calibri" w:hAnsi="Times New Roman" w:cs="Times New Roman"/>
        </w:rPr>
        <w:tab/>
      </w:r>
    </w:p>
    <w:p w14:paraId="15C33C24" w14:textId="77777777" w:rsidR="00E5502B" w:rsidRPr="00C52DED" w:rsidRDefault="00E5502B" w:rsidP="00E5502B">
      <w:pPr>
        <w:spacing w:after="0" w:line="240" w:lineRule="auto"/>
        <w:jc w:val="both"/>
        <w:rPr>
          <w:rFonts w:ascii="Times New Roman" w:eastAsia="Calibri" w:hAnsi="Times New Roman" w:cs="Times New Roman"/>
        </w:rPr>
      </w:pPr>
      <w:r>
        <w:rPr>
          <w:rFonts w:ascii="Times New Roman" w:eastAsia="Calibri" w:hAnsi="Times New Roman" w:cs="Times New Roman"/>
          <w:b/>
          <w:bCs/>
        </w:rPr>
        <w:t xml:space="preserve">I Use My </w:t>
      </w:r>
      <w:r w:rsidRPr="00C52DED">
        <w:rPr>
          <w:rFonts w:ascii="Times New Roman" w:eastAsia="Calibri" w:hAnsi="Times New Roman" w:cs="Times New Roman"/>
          <w:b/>
          <w:bCs/>
        </w:rPr>
        <w:t xml:space="preserve">Self-Directed </w:t>
      </w:r>
      <w:r>
        <w:rPr>
          <w:rFonts w:ascii="Times New Roman" w:eastAsia="Calibri" w:hAnsi="Times New Roman" w:cs="Times New Roman"/>
          <w:b/>
          <w:bCs/>
        </w:rPr>
        <w:t>IRA</w:t>
      </w:r>
      <w:r w:rsidRPr="00C52DED">
        <w:rPr>
          <w:rFonts w:ascii="Times New Roman" w:eastAsia="Calibri" w:hAnsi="Times New Roman" w:cs="Times New Roman"/>
          <w:b/>
          <w:bCs/>
        </w:rPr>
        <w:t xml:space="preserve"> Investments to Fund Small Businesses </w:t>
      </w:r>
    </w:p>
    <w:p w14:paraId="7DE6DC02" w14:textId="77777777" w:rsidR="00E5502B" w:rsidRDefault="00E5502B" w:rsidP="00BA389C">
      <w:pPr>
        <w:spacing w:after="0" w:line="240" w:lineRule="auto"/>
        <w:ind w:firstLine="720"/>
        <w:jc w:val="both"/>
        <w:rPr>
          <w:rFonts w:ascii="Times New Roman" w:eastAsia="Calibri" w:hAnsi="Times New Roman" w:cs="Times New Roman"/>
        </w:rPr>
      </w:pPr>
    </w:p>
    <w:p w14:paraId="1C933C01" w14:textId="417E6D36" w:rsidR="007D18CC" w:rsidRDefault="00E5502B"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I prefer</w:t>
      </w:r>
      <w:r w:rsidR="007D18CC" w:rsidRPr="00324703">
        <w:rPr>
          <w:rFonts w:ascii="Times New Roman" w:eastAsia="Calibri" w:hAnsi="Times New Roman" w:cs="Times New Roman"/>
        </w:rPr>
        <w:t xml:space="preserve"> to use </w:t>
      </w:r>
      <w:r>
        <w:rPr>
          <w:rFonts w:ascii="Times New Roman" w:eastAsia="Calibri" w:hAnsi="Times New Roman" w:cs="Times New Roman"/>
        </w:rPr>
        <w:t>my</w:t>
      </w:r>
      <w:r w:rsidR="007D18CC" w:rsidRPr="00324703">
        <w:rPr>
          <w:rFonts w:ascii="Times New Roman" w:eastAsia="Calibri" w:hAnsi="Times New Roman" w:cs="Times New Roman"/>
        </w:rPr>
        <w:t xml:space="preserve"> IRA to fund small businesses </w:t>
      </w:r>
      <w:proofErr w:type="gramStart"/>
      <w:r w:rsidR="007D18CC" w:rsidRPr="00324703">
        <w:rPr>
          <w:rFonts w:ascii="Times New Roman" w:eastAsia="Calibri" w:hAnsi="Times New Roman" w:cs="Times New Roman"/>
        </w:rPr>
        <w:t>through the use of</w:t>
      </w:r>
      <w:proofErr w:type="gramEnd"/>
      <w:r w:rsidR="007D18CC" w:rsidRPr="00324703">
        <w:rPr>
          <w:rFonts w:ascii="Times New Roman" w:eastAsia="Calibri" w:hAnsi="Times New Roman" w:cs="Times New Roman"/>
        </w:rPr>
        <w:t xml:space="preserve"> a </w:t>
      </w:r>
      <w:r>
        <w:rPr>
          <w:rFonts w:ascii="Times New Roman" w:eastAsia="Calibri" w:hAnsi="Times New Roman" w:cs="Times New Roman"/>
        </w:rPr>
        <w:t>Regulation D</w:t>
      </w:r>
      <w:r w:rsidR="007D18CC" w:rsidRPr="00324703">
        <w:rPr>
          <w:rFonts w:ascii="Times New Roman" w:eastAsia="Calibri" w:hAnsi="Times New Roman" w:cs="Times New Roman"/>
        </w:rPr>
        <w:t xml:space="preserve"> offering, rather than invest in massive publicly traded companies in the public debt and equity markets such as banks</w:t>
      </w:r>
      <w:r>
        <w:rPr>
          <w:rFonts w:ascii="Times New Roman" w:eastAsia="Calibri" w:hAnsi="Times New Roman" w:cs="Times New Roman"/>
        </w:rPr>
        <w:t xml:space="preserve"> and</w:t>
      </w:r>
      <w:r w:rsidR="007D18CC" w:rsidRPr="00324703">
        <w:rPr>
          <w:rFonts w:ascii="Times New Roman" w:eastAsia="Calibri" w:hAnsi="Times New Roman" w:cs="Times New Roman"/>
        </w:rPr>
        <w:t xml:space="preserve"> large technology companies</w:t>
      </w:r>
      <w:r>
        <w:rPr>
          <w:rFonts w:ascii="Times New Roman" w:eastAsia="Calibri" w:hAnsi="Times New Roman" w:cs="Times New Roman"/>
        </w:rPr>
        <w:t>.  My investments do not simply benefit me, they also benefit small business</w:t>
      </w:r>
      <w:r w:rsidR="002F07E6">
        <w:rPr>
          <w:rFonts w:ascii="Times New Roman" w:eastAsia="Calibri" w:hAnsi="Times New Roman" w:cs="Times New Roman"/>
        </w:rPr>
        <w:t xml:space="preserve">, </w:t>
      </w:r>
      <w:r w:rsidR="00134610">
        <w:rPr>
          <w:rFonts w:ascii="Times New Roman" w:eastAsia="Calibri" w:hAnsi="Times New Roman" w:cs="Times New Roman"/>
        </w:rPr>
        <w:t xml:space="preserve">local </w:t>
      </w:r>
      <w:proofErr w:type="gramStart"/>
      <w:r w:rsidR="002F07E6">
        <w:rPr>
          <w:rFonts w:ascii="Times New Roman" w:eastAsia="Calibri" w:hAnsi="Times New Roman" w:cs="Times New Roman"/>
        </w:rPr>
        <w:t>communities</w:t>
      </w:r>
      <w:proofErr w:type="gramEnd"/>
      <w:r w:rsidR="002F07E6">
        <w:rPr>
          <w:rFonts w:ascii="Times New Roman" w:eastAsia="Calibri" w:hAnsi="Times New Roman" w:cs="Times New Roman"/>
        </w:rPr>
        <w:t xml:space="preserve"> </w:t>
      </w:r>
      <w:r>
        <w:rPr>
          <w:rFonts w:ascii="Times New Roman" w:eastAsia="Calibri" w:hAnsi="Times New Roman" w:cs="Times New Roman"/>
        </w:rPr>
        <w:t>and the United States.</w:t>
      </w:r>
    </w:p>
    <w:p w14:paraId="5771AED4" w14:textId="77777777" w:rsidR="00E5502B" w:rsidRDefault="00E5502B" w:rsidP="00494072">
      <w:pPr>
        <w:spacing w:after="0" w:line="240" w:lineRule="auto"/>
        <w:ind w:firstLine="720"/>
        <w:jc w:val="both"/>
        <w:rPr>
          <w:rFonts w:ascii="Times New Roman" w:eastAsia="Calibri" w:hAnsi="Times New Roman" w:cs="Times New Roman"/>
        </w:rPr>
      </w:pPr>
    </w:p>
    <w:p w14:paraId="3F4CEB42" w14:textId="77777777" w:rsidR="00E5502B" w:rsidRPr="00324703" w:rsidRDefault="00E5502B" w:rsidP="00E5502B">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My</w:t>
      </w:r>
      <w:r w:rsidRPr="00324703">
        <w:rPr>
          <w:rFonts w:ascii="Times New Roman" w:eastAsia="Calibri" w:hAnsi="Times New Roman" w:cs="Times New Roman"/>
        </w:rPr>
        <w:t xml:space="preserve"> IRA invest</w:t>
      </w:r>
      <w:r>
        <w:rPr>
          <w:rFonts w:ascii="Times New Roman" w:eastAsia="Calibri" w:hAnsi="Times New Roman" w:cs="Times New Roman"/>
        </w:rPr>
        <w:t>ments</w:t>
      </w:r>
      <w:r w:rsidRPr="00324703">
        <w:rPr>
          <w:rFonts w:ascii="Times New Roman" w:eastAsia="Calibri" w:hAnsi="Times New Roman" w:cs="Times New Roman"/>
        </w:rPr>
        <w:t xml:space="preserve"> in these private securities offerings</w:t>
      </w:r>
      <w:r>
        <w:rPr>
          <w:rFonts w:ascii="Times New Roman" w:eastAsia="Calibri" w:hAnsi="Times New Roman" w:cs="Times New Roman"/>
        </w:rPr>
        <w:t xml:space="preserve"> sometimes involves </w:t>
      </w:r>
      <w:r w:rsidRPr="00324703">
        <w:rPr>
          <w:rFonts w:ascii="Times New Roman" w:eastAsia="Calibri" w:hAnsi="Times New Roman" w:cs="Times New Roman"/>
        </w:rPr>
        <w:t>greater risk</w:t>
      </w:r>
      <w:r>
        <w:rPr>
          <w:rFonts w:ascii="Times New Roman" w:eastAsia="Calibri" w:hAnsi="Times New Roman" w:cs="Times New Roman"/>
        </w:rPr>
        <w:t>,</w:t>
      </w:r>
      <w:r w:rsidRPr="00324703">
        <w:rPr>
          <w:rFonts w:ascii="Times New Roman" w:eastAsia="Calibri" w:hAnsi="Times New Roman" w:cs="Times New Roman"/>
        </w:rPr>
        <w:t xml:space="preserve"> </w:t>
      </w:r>
      <w:r>
        <w:rPr>
          <w:rFonts w:ascii="Times New Roman" w:eastAsia="Calibri" w:hAnsi="Times New Roman" w:cs="Times New Roman"/>
        </w:rPr>
        <w:t>but</w:t>
      </w:r>
      <w:r w:rsidRPr="00324703">
        <w:rPr>
          <w:rFonts w:ascii="Times New Roman" w:eastAsia="Calibri" w:hAnsi="Times New Roman" w:cs="Times New Roman"/>
        </w:rPr>
        <w:t xml:space="preserve"> </w:t>
      </w:r>
      <w:r>
        <w:rPr>
          <w:rFonts w:ascii="Times New Roman" w:eastAsia="Calibri" w:hAnsi="Times New Roman" w:cs="Times New Roman"/>
        </w:rPr>
        <w:t xml:space="preserve">they </w:t>
      </w:r>
      <w:r w:rsidR="00FB5015">
        <w:rPr>
          <w:rFonts w:ascii="Times New Roman" w:eastAsia="Calibri" w:hAnsi="Times New Roman" w:cs="Times New Roman"/>
        </w:rPr>
        <w:t xml:space="preserve">also </w:t>
      </w:r>
      <w:r>
        <w:rPr>
          <w:rFonts w:ascii="Times New Roman" w:eastAsia="Calibri" w:hAnsi="Times New Roman" w:cs="Times New Roman"/>
        </w:rPr>
        <w:t>give me the</w:t>
      </w:r>
      <w:r w:rsidRPr="00324703">
        <w:rPr>
          <w:rFonts w:ascii="Times New Roman" w:eastAsia="Calibri" w:hAnsi="Times New Roman" w:cs="Times New Roman"/>
        </w:rPr>
        <w:t xml:space="preserve"> opportunity </w:t>
      </w:r>
      <w:r>
        <w:rPr>
          <w:rFonts w:ascii="Times New Roman" w:eastAsia="Calibri" w:hAnsi="Times New Roman" w:cs="Times New Roman"/>
        </w:rPr>
        <w:t xml:space="preserve">to earn a much higher </w:t>
      </w:r>
      <w:r w:rsidRPr="00324703">
        <w:rPr>
          <w:rFonts w:ascii="Times New Roman" w:eastAsia="Calibri" w:hAnsi="Times New Roman" w:cs="Times New Roman"/>
        </w:rPr>
        <w:t xml:space="preserve">return on </w:t>
      </w:r>
      <w:r>
        <w:rPr>
          <w:rFonts w:ascii="Times New Roman" w:eastAsia="Calibri" w:hAnsi="Times New Roman" w:cs="Times New Roman"/>
        </w:rPr>
        <w:t xml:space="preserve">my </w:t>
      </w:r>
      <w:r w:rsidRPr="00324703">
        <w:rPr>
          <w:rFonts w:ascii="Times New Roman" w:eastAsia="Calibri" w:hAnsi="Times New Roman" w:cs="Times New Roman"/>
        </w:rPr>
        <w:t>investment.</w:t>
      </w:r>
    </w:p>
    <w:p w14:paraId="04EA2091" w14:textId="77777777" w:rsidR="007D18CC" w:rsidRDefault="007D18CC" w:rsidP="00494072">
      <w:pPr>
        <w:spacing w:after="0" w:line="240" w:lineRule="auto"/>
        <w:jc w:val="both"/>
        <w:rPr>
          <w:rFonts w:ascii="Times New Roman" w:eastAsia="Calibri" w:hAnsi="Times New Roman" w:cs="Times New Roman"/>
        </w:rPr>
      </w:pPr>
    </w:p>
    <w:p w14:paraId="24F00922" w14:textId="77777777" w:rsidR="00113A88" w:rsidRPr="00113A88" w:rsidRDefault="00593663" w:rsidP="004940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This Section of the</w:t>
      </w:r>
      <w:r w:rsidR="00113A88" w:rsidRPr="00113A88">
        <w:rPr>
          <w:rFonts w:ascii="Times New Roman" w:eastAsia="Calibri" w:hAnsi="Times New Roman" w:cs="Times New Roman"/>
          <w:b/>
          <w:bCs/>
        </w:rPr>
        <w:t xml:space="preserve"> RFOP Will End My Investment</w:t>
      </w:r>
      <w:r w:rsidR="00113A88">
        <w:rPr>
          <w:rFonts w:ascii="Times New Roman" w:eastAsia="Calibri" w:hAnsi="Times New Roman" w:cs="Times New Roman"/>
          <w:b/>
          <w:bCs/>
        </w:rPr>
        <w:t>s</w:t>
      </w:r>
      <w:r w:rsidR="00113A88" w:rsidRPr="00113A88">
        <w:rPr>
          <w:rFonts w:ascii="Times New Roman" w:eastAsia="Calibri" w:hAnsi="Times New Roman" w:cs="Times New Roman"/>
          <w:b/>
          <w:bCs/>
        </w:rPr>
        <w:t xml:space="preserve"> </w:t>
      </w:r>
      <w:proofErr w:type="gramStart"/>
      <w:r w:rsidR="00113A88" w:rsidRPr="00113A88">
        <w:rPr>
          <w:rFonts w:ascii="Times New Roman" w:eastAsia="Calibri" w:hAnsi="Times New Roman" w:cs="Times New Roman"/>
          <w:b/>
          <w:bCs/>
        </w:rPr>
        <w:t>In</w:t>
      </w:r>
      <w:proofErr w:type="gramEnd"/>
      <w:r w:rsidR="00113A88" w:rsidRPr="00113A88">
        <w:rPr>
          <w:rFonts w:ascii="Times New Roman" w:eastAsia="Calibri" w:hAnsi="Times New Roman" w:cs="Times New Roman"/>
          <w:b/>
          <w:bCs/>
        </w:rPr>
        <w:t xml:space="preserve"> Small Businesses and Hurt the U.S. Economy</w:t>
      </w:r>
    </w:p>
    <w:p w14:paraId="279B2882" w14:textId="77777777" w:rsidR="00113A88" w:rsidRPr="00324703" w:rsidRDefault="00113A88" w:rsidP="00494072">
      <w:pPr>
        <w:spacing w:after="0" w:line="240" w:lineRule="auto"/>
        <w:jc w:val="both"/>
        <w:rPr>
          <w:rFonts w:ascii="Times New Roman" w:eastAsia="Calibri" w:hAnsi="Times New Roman" w:cs="Times New Roman"/>
        </w:rPr>
      </w:pPr>
    </w:p>
    <w:p w14:paraId="066DBDD3" w14:textId="25AF1FFC" w:rsidR="007D18CC" w:rsidRDefault="007D18CC" w:rsidP="00C13644">
      <w:pPr>
        <w:spacing w:after="0" w:line="240" w:lineRule="auto"/>
        <w:jc w:val="both"/>
        <w:rPr>
          <w:rFonts w:ascii="Times New Roman" w:eastAsia="Calibri" w:hAnsi="Times New Roman" w:cs="Times New Roman"/>
        </w:rPr>
      </w:pPr>
      <w:r w:rsidRPr="00324703">
        <w:rPr>
          <w:rFonts w:ascii="Times New Roman" w:eastAsia="Calibri" w:hAnsi="Times New Roman" w:cs="Times New Roman"/>
          <w:b/>
          <w:bCs/>
        </w:rPr>
        <w:tab/>
      </w:r>
      <w:r w:rsidR="00092358">
        <w:rPr>
          <w:rFonts w:ascii="Times New Roman" w:eastAsia="Calibri" w:hAnsi="Times New Roman" w:cs="Times New Roman"/>
        </w:rPr>
        <w:t xml:space="preserve">I choose to invest in private real estate by </w:t>
      </w:r>
      <w:r w:rsidRPr="00324703">
        <w:rPr>
          <w:rFonts w:ascii="Times New Roman" w:eastAsia="Calibri" w:hAnsi="Times New Roman" w:cs="Times New Roman"/>
        </w:rPr>
        <w:t xml:space="preserve">making loans to small businesses </w:t>
      </w:r>
      <w:r w:rsidR="004D7F98">
        <w:rPr>
          <w:rFonts w:ascii="Times New Roman" w:eastAsia="Calibri" w:hAnsi="Times New Roman" w:cs="Times New Roman"/>
        </w:rPr>
        <w:t xml:space="preserve">and business start-ups that </w:t>
      </w:r>
      <w:r w:rsidR="0085312A">
        <w:rPr>
          <w:rFonts w:ascii="Times New Roman" w:eastAsia="Calibri" w:hAnsi="Times New Roman" w:cs="Times New Roman"/>
        </w:rPr>
        <w:t xml:space="preserve">(1) build additional housing units and/or (2) </w:t>
      </w:r>
      <w:r w:rsidRPr="00324703">
        <w:rPr>
          <w:rFonts w:ascii="Times New Roman" w:eastAsia="Calibri" w:hAnsi="Times New Roman" w:cs="Times New Roman"/>
        </w:rPr>
        <w:t xml:space="preserve">rehabilitate and return older residential housing stock to productive use.  </w:t>
      </w:r>
      <w:r w:rsidR="0085312A">
        <w:rPr>
          <w:rFonts w:ascii="Times New Roman" w:eastAsia="Calibri" w:hAnsi="Times New Roman" w:cs="Times New Roman"/>
        </w:rPr>
        <w:t>The additional units or i</w:t>
      </w:r>
      <w:r w:rsidRPr="00324703">
        <w:rPr>
          <w:rFonts w:ascii="Times New Roman" w:eastAsia="Calibri" w:hAnsi="Times New Roman" w:cs="Times New Roman"/>
        </w:rPr>
        <w:t xml:space="preserve">mprovements are typically financed either </w:t>
      </w:r>
      <w:r w:rsidR="0085312A">
        <w:rPr>
          <w:rFonts w:ascii="Times New Roman" w:eastAsia="Calibri" w:hAnsi="Times New Roman" w:cs="Times New Roman"/>
        </w:rPr>
        <w:t xml:space="preserve">through direct investment or </w:t>
      </w:r>
      <w:r w:rsidRPr="00324703">
        <w:rPr>
          <w:rFonts w:ascii="Times New Roman" w:eastAsia="Calibri" w:hAnsi="Times New Roman" w:cs="Times New Roman"/>
        </w:rPr>
        <w:t xml:space="preserve">by loans to real estate investors who </w:t>
      </w:r>
      <w:r w:rsidR="0085312A">
        <w:rPr>
          <w:rFonts w:ascii="Times New Roman" w:eastAsia="Calibri" w:hAnsi="Times New Roman" w:cs="Times New Roman"/>
        </w:rPr>
        <w:t xml:space="preserve">build the additional units or </w:t>
      </w:r>
      <w:r w:rsidRPr="00324703">
        <w:rPr>
          <w:rFonts w:ascii="Times New Roman" w:eastAsia="Calibri" w:hAnsi="Times New Roman" w:cs="Times New Roman"/>
        </w:rPr>
        <w:t xml:space="preserve">make the improvements.  </w:t>
      </w:r>
    </w:p>
    <w:p w14:paraId="3B17FCC7" w14:textId="77777777" w:rsidR="00C13644" w:rsidRPr="00324703" w:rsidRDefault="00C13644" w:rsidP="00C13644">
      <w:pPr>
        <w:spacing w:after="0" w:line="240" w:lineRule="auto"/>
        <w:jc w:val="both"/>
        <w:rPr>
          <w:rFonts w:ascii="Times New Roman" w:eastAsia="Calibri" w:hAnsi="Times New Roman" w:cs="Times New Roman"/>
        </w:rPr>
      </w:pPr>
    </w:p>
    <w:p w14:paraId="22492FD1" w14:textId="77777777" w:rsidR="007D18CC"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Banks and other large financial institutions are reticent to make these loans because the properties are often dilapidated and require substantial improvements before they can be used as properties habitable by homeowners and/or tenants. Unlike banks and other depository institutions who use deposits to fund loans, private lenders receive investments from individual investors</w:t>
      </w:r>
      <w:r w:rsidR="00972136">
        <w:rPr>
          <w:rFonts w:ascii="Times New Roman" w:eastAsia="Calibri" w:hAnsi="Times New Roman" w:cs="Times New Roman"/>
        </w:rPr>
        <w:t>, like me</w:t>
      </w:r>
      <w:r w:rsidRPr="00324703">
        <w:rPr>
          <w:rFonts w:ascii="Times New Roman" w:eastAsia="Calibri" w:hAnsi="Times New Roman" w:cs="Times New Roman"/>
        </w:rPr>
        <w:t xml:space="preserve">, </w:t>
      </w:r>
      <w:r w:rsidR="00972136">
        <w:rPr>
          <w:rFonts w:ascii="Times New Roman" w:eastAsia="Calibri" w:hAnsi="Times New Roman" w:cs="Times New Roman"/>
        </w:rPr>
        <w:t>who</w:t>
      </w:r>
      <w:r w:rsidRPr="00324703">
        <w:rPr>
          <w:rFonts w:ascii="Times New Roman" w:eastAsia="Calibri" w:hAnsi="Times New Roman" w:cs="Times New Roman"/>
        </w:rPr>
        <w:t xml:space="preserve"> choose to use self</w:t>
      </w:r>
      <w:r w:rsidR="00972136">
        <w:rPr>
          <w:rFonts w:ascii="Times New Roman" w:eastAsia="Calibri" w:hAnsi="Times New Roman" w:cs="Times New Roman"/>
        </w:rPr>
        <w:t>-</w:t>
      </w:r>
      <w:r w:rsidRPr="00324703">
        <w:rPr>
          <w:rFonts w:ascii="Times New Roman" w:eastAsia="Calibri" w:hAnsi="Times New Roman" w:cs="Times New Roman"/>
        </w:rPr>
        <w:t>directed IRAs to make an investment in the private lending company, typically referred to as a mortgage fund (“</w:t>
      </w:r>
      <w:r w:rsidRPr="00F75FD3">
        <w:rPr>
          <w:rFonts w:ascii="Times New Roman" w:eastAsia="Calibri" w:hAnsi="Times New Roman" w:cs="Times New Roman"/>
          <w:u w:val="single"/>
        </w:rPr>
        <w:t>Mortgage Fund</w:t>
      </w:r>
      <w:r w:rsidRPr="00324703">
        <w:rPr>
          <w:rFonts w:ascii="Times New Roman" w:eastAsia="Calibri" w:hAnsi="Times New Roman" w:cs="Times New Roman"/>
        </w:rPr>
        <w:t>”). Mortgage Fund</w:t>
      </w:r>
      <w:r w:rsidR="00F75FD3">
        <w:rPr>
          <w:rFonts w:ascii="Times New Roman" w:eastAsia="Calibri" w:hAnsi="Times New Roman" w:cs="Times New Roman"/>
        </w:rPr>
        <w:t>s</w:t>
      </w:r>
      <w:r w:rsidRPr="00324703">
        <w:rPr>
          <w:rFonts w:ascii="Times New Roman" w:eastAsia="Calibri" w:hAnsi="Times New Roman" w:cs="Times New Roman"/>
        </w:rPr>
        <w:t xml:space="preserve"> then makes loans directly to borrowers </w:t>
      </w:r>
      <w:r w:rsidR="00F75FD3">
        <w:rPr>
          <w:rFonts w:ascii="Times New Roman" w:eastAsia="Calibri" w:hAnsi="Times New Roman" w:cs="Times New Roman"/>
        </w:rPr>
        <w:t>and provide</w:t>
      </w:r>
      <w:r w:rsidRPr="00324703">
        <w:rPr>
          <w:rFonts w:ascii="Times New Roman" w:eastAsia="Calibri" w:hAnsi="Times New Roman" w:cs="Times New Roman"/>
        </w:rPr>
        <w:t xml:space="preserve"> consistent returns to </w:t>
      </w:r>
      <w:r w:rsidR="00F75FD3">
        <w:rPr>
          <w:rFonts w:ascii="Times New Roman" w:eastAsia="Calibri" w:hAnsi="Times New Roman" w:cs="Times New Roman"/>
        </w:rPr>
        <w:t>me and other</w:t>
      </w:r>
      <w:r w:rsidRPr="00324703">
        <w:rPr>
          <w:rFonts w:ascii="Times New Roman" w:eastAsia="Calibri" w:hAnsi="Times New Roman" w:cs="Times New Roman"/>
        </w:rPr>
        <w:t xml:space="preserve"> individual investors.</w:t>
      </w:r>
    </w:p>
    <w:p w14:paraId="6CBC3060" w14:textId="77777777" w:rsidR="00C13644" w:rsidRPr="00324703" w:rsidRDefault="00C13644" w:rsidP="00494072">
      <w:pPr>
        <w:spacing w:after="0" w:line="240" w:lineRule="auto"/>
        <w:ind w:firstLine="720"/>
        <w:jc w:val="both"/>
        <w:rPr>
          <w:rFonts w:ascii="Times New Roman" w:eastAsia="Calibri" w:hAnsi="Times New Roman" w:cs="Times New Roman"/>
        </w:rPr>
      </w:pPr>
    </w:p>
    <w:p w14:paraId="0A98CFB6" w14:textId="77777777" w:rsidR="007D18CC" w:rsidRDefault="00F75FD3"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If</w:t>
      </w:r>
      <w:r w:rsidR="007D18CC" w:rsidRPr="00324703">
        <w:rPr>
          <w:rFonts w:ascii="Times New Roman" w:eastAsia="Calibri" w:hAnsi="Times New Roman" w:cs="Times New Roman"/>
        </w:rPr>
        <w:t xml:space="preserve"> this legislation pass</w:t>
      </w:r>
      <w:r>
        <w:rPr>
          <w:rFonts w:ascii="Times New Roman" w:eastAsia="Calibri" w:hAnsi="Times New Roman" w:cs="Times New Roman"/>
        </w:rPr>
        <w:t>es</w:t>
      </w:r>
      <w:r w:rsidR="007D18CC" w:rsidRPr="00324703">
        <w:rPr>
          <w:rFonts w:ascii="Times New Roman" w:eastAsia="Calibri" w:hAnsi="Times New Roman" w:cs="Times New Roman"/>
        </w:rPr>
        <w:t>, no IRA investment could be made into these Mortgage Funds</w:t>
      </w:r>
      <w:r>
        <w:rPr>
          <w:rFonts w:ascii="Times New Roman" w:eastAsia="Calibri" w:hAnsi="Times New Roman" w:cs="Times New Roman"/>
        </w:rPr>
        <w:t>.  This will</w:t>
      </w:r>
      <w:r w:rsidR="007D18CC" w:rsidRPr="00324703">
        <w:rPr>
          <w:rFonts w:ascii="Times New Roman" w:eastAsia="Calibri" w:hAnsi="Times New Roman" w:cs="Times New Roman"/>
        </w:rPr>
        <w:t xml:space="preserve"> dramatically reduc</w:t>
      </w:r>
      <w:r w:rsidR="00B05143">
        <w:rPr>
          <w:rFonts w:ascii="Times New Roman" w:eastAsia="Calibri" w:hAnsi="Times New Roman" w:cs="Times New Roman"/>
        </w:rPr>
        <w:t>e</w:t>
      </w:r>
      <w:r w:rsidR="007D18CC" w:rsidRPr="00324703">
        <w:rPr>
          <w:rFonts w:ascii="Times New Roman" w:eastAsia="Calibri" w:hAnsi="Times New Roman" w:cs="Times New Roman"/>
        </w:rPr>
        <w:t xml:space="preserve"> capital available to local developers, contractors and others who rely on private lenders to provide capital for these transitionary real estate projects. These projects take properties which are neglected, vandalized</w:t>
      </w:r>
      <w:r>
        <w:rPr>
          <w:rFonts w:ascii="Times New Roman" w:eastAsia="Calibri" w:hAnsi="Times New Roman" w:cs="Times New Roman"/>
        </w:rPr>
        <w:t>,</w:t>
      </w:r>
      <w:r w:rsidR="007D18CC" w:rsidRPr="00324703">
        <w:rPr>
          <w:rFonts w:ascii="Times New Roman" w:eastAsia="Calibri" w:hAnsi="Times New Roman" w:cs="Times New Roman"/>
        </w:rPr>
        <w:t xml:space="preserve"> and otherwise abandoned and t</w:t>
      </w:r>
      <w:r>
        <w:rPr>
          <w:rFonts w:ascii="Times New Roman" w:eastAsia="Calibri" w:hAnsi="Times New Roman" w:cs="Times New Roman"/>
        </w:rPr>
        <w:t>ransform</w:t>
      </w:r>
      <w:r w:rsidR="007D18CC" w:rsidRPr="00324703">
        <w:rPr>
          <w:rFonts w:ascii="Times New Roman" w:eastAsia="Calibri" w:hAnsi="Times New Roman" w:cs="Times New Roman"/>
        </w:rPr>
        <w:t xml:space="preserve"> them into productive real estate </w:t>
      </w:r>
      <w:r>
        <w:rPr>
          <w:rFonts w:ascii="Times New Roman" w:eastAsia="Calibri" w:hAnsi="Times New Roman" w:cs="Times New Roman"/>
        </w:rPr>
        <w:t xml:space="preserve">and </w:t>
      </w:r>
      <w:r w:rsidR="00165C07">
        <w:rPr>
          <w:rFonts w:ascii="Times New Roman" w:eastAsia="Calibri" w:hAnsi="Times New Roman" w:cs="Times New Roman"/>
        </w:rPr>
        <w:t xml:space="preserve">much needed </w:t>
      </w:r>
      <w:r>
        <w:rPr>
          <w:rFonts w:ascii="Times New Roman" w:eastAsia="Calibri" w:hAnsi="Times New Roman" w:cs="Times New Roman"/>
        </w:rPr>
        <w:t xml:space="preserve">homes </w:t>
      </w:r>
      <w:r w:rsidR="00165C07">
        <w:rPr>
          <w:rFonts w:ascii="Times New Roman" w:eastAsia="Calibri" w:hAnsi="Times New Roman" w:cs="Times New Roman"/>
        </w:rPr>
        <w:t>for</w:t>
      </w:r>
      <w:r w:rsidR="007D18CC" w:rsidRPr="00324703">
        <w:rPr>
          <w:rFonts w:ascii="Times New Roman" w:eastAsia="Calibri" w:hAnsi="Times New Roman" w:cs="Times New Roman"/>
        </w:rPr>
        <w:t xml:space="preserve"> families</w:t>
      </w:r>
      <w:r w:rsidR="00165C07">
        <w:rPr>
          <w:rFonts w:ascii="Times New Roman" w:eastAsia="Calibri" w:hAnsi="Times New Roman" w:cs="Times New Roman"/>
        </w:rPr>
        <w:t>.</w:t>
      </w:r>
      <w:r w:rsidR="0085312A">
        <w:rPr>
          <w:rFonts w:ascii="Times New Roman" w:eastAsia="Calibri" w:hAnsi="Times New Roman" w:cs="Times New Roman"/>
        </w:rPr>
        <w:t xml:space="preserve">  In addition, preventing IRA investment will eliminate essential capital to investors and contractors who are adding well needed units to the housing and rental markets across the Country.</w:t>
      </w:r>
    </w:p>
    <w:p w14:paraId="23651DE9" w14:textId="77777777" w:rsidR="00C13644" w:rsidRPr="00324703" w:rsidRDefault="00C13644" w:rsidP="00494072">
      <w:pPr>
        <w:spacing w:after="0" w:line="240" w:lineRule="auto"/>
        <w:ind w:firstLine="720"/>
        <w:jc w:val="both"/>
        <w:rPr>
          <w:rFonts w:ascii="Times New Roman" w:eastAsia="Calibri" w:hAnsi="Times New Roman" w:cs="Times New Roman"/>
        </w:rPr>
      </w:pPr>
    </w:p>
    <w:p w14:paraId="79392E3C" w14:textId="77777777" w:rsidR="007D18CC" w:rsidRDefault="00165C07"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I also use my IRA</w:t>
      </w:r>
      <w:r w:rsidR="007D18CC" w:rsidRPr="00324703">
        <w:rPr>
          <w:rFonts w:ascii="Times New Roman" w:eastAsia="Calibri" w:hAnsi="Times New Roman" w:cs="Times New Roman"/>
        </w:rPr>
        <w:t xml:space="preserve"> funds to purchase private real estate assets and hold </w:t>
      </w:r>
      <w:r>
        <w:rPr>
          <w:rFonts w:ascii="Times New Roman" w:eastAsia="Calibri" w:hAnsi="Times New Roman" w:cs="Times New Roman"/>
        </w:rPr>
        <w:t>them</w:t>
      </w:r>
      <w:r w:rsidR="007D18CC" w:rsidRPr="00324703">
        <w:rPr>
          <w:rFonts w:ascii="Times New Roman" w:eastAsia="Calibri" w:hAnsi="Times New Roman" w:cs="Times New Roman"/>
        </w:rPr>
        <w:t xml:space="preserve"> </w:t>
      </w:r>
      <w:proofErr w:type="gramStart"/>
      <w:r w:rsidR="007D18CC" w:rsidRPr="00324703">
        <w:rPr>
          <w:rFonts w:ascii="Times New Roman" w:eastAsia="Calibri" w:hAnsi="Times New Roman" w:cs="Times New Roman"/>
        </w:rPr>
        <w:t>similar to</w:t>
      </w:r>
      <w:proofErr w:type="gramEnd"/>
      <w:r w:rsidR="007D18CC" w:rsidRPr="00324703">
        <w:rPr>
          <w:rFonts w:ascii="Times New Roman" w:eastAsia="Calibri" w:hAnsi="Times New Roman" w:cs="Times New Roman"/>
        </w:rPr>
        <w:t xml:space="preserve"> </w:t>
      </w:r>
      <w:r>
        <w:rPr>
          <w:rFonts w:ascii="Times New Roman" w:eastAsia="Calibri" w:hAnsi="Times New Roman" w:cs="Times New Roman"/>
        </w:rPr>
        <w:t>my</w:t>
      </w:r>
      <w:r w:rsidR="007D18CC" w:rsidRPr="00324703">
        <w:rPr>
          <w:rFonts w:ascii="Times New Roman" w:eastAsia="Calibri" w:hAnsi="Times New Roman" w:cs="Times New Roman"/>
        </w:rPr>
        <w:t xml:space="preserve"> other investment</w:t>
      </w:r>
      <w:r>
        <w:rPr>
          <w:rFonts w:ascii="Times New Roman" w:eastAsia="Calibri" w:hAnsi="Times New Roman" w:cs="Times New Roman"/>
        </w:rPr>
        <w:t>s</w:t>
      </w:r>
      <w:r w:rsidR="007D18CC" w:rsidRPr="00324703">
        <w:rPr>
          <w:rFonts w:ascii="Times New Roman" w:eastAsia="Calibri" w:hAnsi="Times New Roman" w:cs="Times New Roman"/>
        </w:rPr>
        <w:t xml:space="preserve">. </w:t>
      </w:r>
      <w:r w:rsidR="0082318B">
        <w:rPr>
          <w:rFonts w:ascii="Times New Roman" w:eastAsia="Calibri" w:hAnsi="Times New Roman" w:cs="Times New Roman"/>
        </w:rPr>
        <w:t xml:space="preserve"> I will no longer be able to do so if the RFOP becomes law.</w:t>
      </w:r>
    </w:p>
    <w:p w14:paraId="21AFB5A6" w14:textId="77777777" w:rsidR="00C13644" w:rsidRPr="00324703" w:rsidRDefault="00C13644" w:rsidP="00494072">
      <w:pPr>
        <w:spacing w:after="0" w:line="240" w:lineRule="auto"/>
        <w:ind w:firstLine="720"/>
        <w:jc w:val="both"/>
        <w:rPr>
          <w:rFonts w:ascii="Times New Roman" w:eastAsia="Calibri" w:hAnsi="Times New Roman" w:cs="Times New Roman"/>
        </w:rPr>
      </w:pPr>
    </w:p>
    <w:p w14:paraId="6CD872E6" w14:textId="77777777" w:rsidR="00BF3DBB" w:rsidRDefault="007D18CC" w:rsidP="00BF3DBB">
      <w:pPr>
        <w:spacing w:after="11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Further, and more problematic, not only does </w:t>
      </w:r>
      <w:r w:rsidR="00C34773">
        <w:rPr>
          <w:rFonts w:ascii="Times New Roman" w:eastAsia="Calibri" w:hAnsi="Times New Roman" w:cs="Times New Roman"/>
        </w:rPr>
        <w:t>the RFOP</w:t>
      </w:r>
      <w:r w:rsidRPr="00324703">
        <w:rPr>
          <w:rFonts w:ascii="Times New Roman" w:eastAsia="Calibri" w:hAnsi="Times New Roman" w:cs="Times New Roman"/>
        </w:rPr>
        <w:t xml:space="preserve"> prohibit future investment in private investments</w:t>
      </w:r>
      <w:r w:rsidR="00C34773">
        <w:rPr>
          <w:rFonts w:ascii="Times New Roman" w:eastAsia="Calibri" w:hAnsi="Times New Roman" w:cs="Times New Roman"/>
        </w:rPr>
        <w:t>,</w:t>
      </w:r>
      <w:r w:rsidRPr="00324703">
        <w:rPr>
          <w:rFonts w:ascii="Times New Roman" w:eastAsia="Calibri" w:hAnsi="Times New Roman" w:cs="Times New Roman"/>
        </w:rPr>
        <w:t xml:space="preserve"> such as </w:t>
      </w:r>
      <w:r w:rsidR="00C34773">
        <w:rPr>
          <w:rFonts w:ascii="Times New Roman" w:eastAsia="Calibri" w:hAnsi="Times New Roman" w:cs="Times New Roman"/>
        </w:rPr>
        <w:t>Mortgage Funds</w:t>
      </w:r>
      <w:r w:rsidRPr="00324703">
        <w:rPr>
          <w:rFonts w:ascii="Times New Roman" w:eastAsia="Calibri" w:hAnsi="Times New Roman" w:cs="Times New Roman"/>
        </w:rPr>
        <w:t xml:space="preserve">, the legislation would require </w:t>
      </w:r>
      <w:r w:rsidR="00B05143">
        <w:rPr>
          <w:rFonts w:ascii="Times New Roman" w:eastAsia="Calibri" w:hAnsi="Times New Roman" w:cs="Times New Roman"/>
        </w:rPr>
        <w:t>me to</w:t>
      </w:r>
      <w:r w:rsidR="00C34773">
        <w:rPr>
          <w:rFonts w:ascii="Times New Roman" w:eastAsia="Calibri" w:hAnsi="Times New Roman" w:cs="Times New Roman"/>
        </w:rPr>
        <w:t xml:space="preserve"> divest </w:t>
      </w:r>
      <w:r w:rsidR="000A68E0">
        <w:rPr>
          <w:rFonts w:ascii="Times New Roman" w:eastAsia="Calibri" w:hAnsi="Times New Roman" w:cs="Times New Roman"/>
        </w:rPr>
        <w:t xml:space="preserve">my </w:t>
      </w:r>
      <w:r w:rsidRPr="00324703">
        <w:rPr>
          <w:rFonts w:ascii="Times New Roman" w:eastAsia="Calibri" w:hAnsi="Times New Roman" w:cs="Times New Roman"/>
        </w:rPr>
        <w:t xml:space="preserve">IRA </w:t>
      </w:r>
      <w:r w:rsidR="000A68E0">
        <w:rPr>
          <w:rFonts w:ascii="Times New Roman" w:eastAsia="Calibri" w:hAnsi="Times New Roman" w:cs="Times New Roman"/>
        </w:rPr>
        <w:t>investments</w:t>
      </w:r>
      <w:r w:rsidR="00ED1427">
        <w:rPr>
          <w:rFonts w:ascii="Times New Roman" w:eastAsia="Calibri" w:hAnsi="Times New Roman" w:cs="Times New Roman"/>
        </w:rPr>
        <w:t xml:space="preserve"> in </w:t>
      </w:r>
      <w:r w:rsidR="002C13D1">
        <w:rPr>
          <w:rFonts w:ascii="Times New Roman" w:eastAsia="Calibri" w:hAnsi="Times New Roman" w:cs="Times New Roman"/>
        </w:rPr>
        <w:t>Regulation D securities</w:t>
      </w:r>
      <w:r w:rsidRPr="00324703">
        <w:rPr>
          <w:rFonts w:ascii="Times New Roman" w:eastAsia="Calibri" w:hAnsi="Times New Roman" w:cs="Times New Roman"/>
        </w:rPr>
        <w:t xml:space="preserve"> within two years. Th</w:t>
      </w:r>
      <w:r w:rsidR="002C13D1">
        <w:rPr>
          <w:rFonts w:ascii="Times New Roman" w:eastAsia="Calibri" w:hAnsi="Times New Roman" w:cs="Times New Roman"/>
        </w:rPr>
        <w:t>is</w:t>
      </w:r>
      <w:r w:rsidRPr="00324703">
        <w:rPr>
          <w:rFonts w:ascii="Times New Roman" w:eastAsia="Calibri" w:hAnsi="Times New Roman" w:cs="Times New Roman"/>
        </w:rPr>
        <w:t xml:space="preserve"> forced withdrawal would</w:t>
      </w:r>
      <w:r w:rsidR="00BF3DBB">
        <w:rPr>
          <w:rFonts w:ascii="Times New Roman" w:eastAsia="Calibri" w:hAnsi="Times New Roman" w:cs="Times New Roman"/>
        </w:rPr>
        <w:t>:</w:t>
      </w:r>
    </w:p>
    <w:p w14:paraId="46BCDA57" w14:textId="77777777" w:rsidR="00654EDE" w:rsidRDefault="00BF3DBB" w:rsidP="002B18B7">
      <w:pPr>
        <w:pStyle w:val="ListParagraph"/>
        <w:numPr>
          <w:ilvl w:val="0"/>
          <w:numId w:val="1"/>
        </w:numPr>
        <w:spacing w:after="110" w:line="240" w:lineRule="auto"/>
        <w:contextualSpacing w:val="0"/>
        <w:jc w:val="both"/>
        <w:rPr>
          <w:rFonts w:ascii="Times New Roman" w:eastAsia="Calibri" w:hAnsi="Times New Roman" w:cs="Times New Roman"/>
        </w:rPr>
      </w:pPr>
      <w:r>
        <w:rPr>
          <w:rFonts w:ascii="Times New Roman" w:eastAsia="Calibri" w:hAnsi="Times New Roman" w:cs="Times New Roman"/>
        </w:rPr>
        <w:lastRenderedPageBreak/>
        <w:t>Harm</w:t>
      </w:r>
      <w:r w:rsidR="007D18CC" w:rsidRPr="00BF3DBB">
        <w:rPr>
          <w:rFonts w:ascii="Times New Roman" w:eastAsia="Calibri" w:hAnsi="Times New Roman" w:cs="Times New Roman"/>
        </w:rPr>
        <w:t xml:space="preserve"> small businesses </w:t>
      </w:r>
      <w:r>
        <w:rPr>
          <w:rFonts w:ascii="Times New Roman" w:eastAsia="Calibri" w:hAnsi="Times New Roman" w:cs="Times New Roman"/>
        </w:rPr>
        <w:t>that</w:t>
      </w:r>
      <w:r w:rsidR="007D18CC" w:rsidRPr="00BF3DBB">
        <w:rPr>
          <w:rFonts w:ascii="Times New Roman" w:eastAsia="Calibri" w:hAnsi="Times New Roman" w:cs="Times New Roman"/>
        </w:rPr>
        <w:t xml:space="preserve"> rely on </w:t>
      </w:r>
      <w:r w:rsidR="00B05143" w:rsidRPr="00BF3DBB">
        <w:rPr>
          <w:rFonts w:ascii="Times New Roman" w:eastAsia="Calibri" w:hAnsi="Times New Roman" w:cs="Times New Roman"/>
        </w:rPr>
        <w:t>me and similar investors</w:t>
      </w:r>
      <w:r w:rsidR="00DD46D4">
        <w:rPr>
          <w:rFonts w:ascii="Times New Roman" w:eastAsia="Calibri" w:hAnsi="Times New Roman" w:cs="Times New Roman"/>
        </w:rPr>
        <w:t xml:space="preserve"> for funds,</w:t>
      </w:r>
    </w:p>
    <w:p w14:paraId="56110DF3" w14:textId="4A6ACFE7" w:rsidR="00EE7FA2" w:rsidRDefault="00EE7FA2" w:rsidP="002B18B7">
      <w:pPr>
        <w:pStyle w:val="ListParagraph"/>
        <w:numPr>
          <w:ilvl w:val="0"/>
          <w:numId w:val="1"/>
        </w:numPr>
        <w:spacing w:after="110" w:line="240" w:lineRule="auto"/>
        <w:contextualSpacing w:val="0"/>
        <w:jc w:val="both"/>
        <w:rPr>
          <w:rFonts w:ascii="Times New Roman" w:eastAsia="Calibri" w:hAnsi="Times New Roman" w:cs="Times New Roman"/>
        </w:rPr>
      </w:pPr>
      <w:r>
        <w:rPr>
          <w:rFonts w:ascii="Times New Roman" w:eastAsia="Calibri" w:hAnsi="Times New Roman" w:cs="Times New Roman"/>
        </w:rPr>
        <w:t xml:space="preserve">Leave me with no clear mechanism to exit </w:t>
      </w:r>
      <w:proofErr w:type="gramStart"/>
      <w:r w:rsidR="002B18B7">
        <w:rPr>
          <w:rFonts w:ascii="Times New Roman" w:eastAsia="Calibri" w:hAnsi="Times New Roman" w:cs="Times New Roman"/>
        </w:rPr>
        <w:t>these investment</w:t>
      </w:r>
      <w:proofErr w:type="gramEnd"/>
      <w:r w:rsidR="002B18B7">
        <w:rPr>
          <w:rFonts w:ascii="Times New Roman" w:eastAsia="Calibri" w:hAnsi="Times New Roman" w:cs="Times New Roman"/>
        </w:rPr>
        <w:t xml:space="preserve">, which are generally illiquid, </w:t>
      </w:r>
    </w:p>
    <w:p w14:paraId="67511504" w14:textId="77777777" w:rsidR="002F07E6" w:rsidRDefault="002F07E6" w:rsidP="00BF3DBB">
      <w:pPr>
        <w:pStyle w:val="ListParagraph"/>
        <w:numPr>
          <w:ilvl w:val="0"/>
          <w:numId w:val="1"/>
        </w:numPr>
        <w:spacing w:after="0" w:line="240" w:lineRule="auto"/>
        <w:jc w:val="both"/>
        <w:rPr>
          <w:rFonts w:ascii="Times New Roman" w:eastAsia="Calibri" w:hAnsi="Times New Roman" w:cs="Times New Roman"/>
        </w:rPr>
      </w:pPr>
      <w:r>
        <w:rPr>
          <w:rFonts w:ascii="Times New Roman" w:eastAsia="Calibri" w:hAnsi="Times New Roman" w:cs="Times New Roman"/>
        </w:rPr>
        <w:t>Create havoc to the small businesses that I have invested in when divesting my investment mid-stream and while the funds are still invested in various projects; and</w:t>
      </w:r>
    </w:p>
    <w:p w14:paraId="2CA03051" w14:textId="77777777" w:rsidR="00123FB1" w:rsidRDefault="00654EDE" w:rsidP="00BF3DBB">
      <w:pPr>
        <w:pStyle w:val="ListParagraph"/>
        <w:numPr>
          <w:ilvl w:val="0"/>
          <w:numId w:val="1"/>
        </w:numPr>
        <w:spacing w:after="0" w:line="240" w:lineRule="auto"/>
        <w:jc w:val="both"/>
        <w:rPr>
          <w:rFonts w:ascii="Times New Roman" w:eastAsia="Calibri" w:hAnsi="Times New Roman" w:cs="Times New Roman"/>
        </w:rPr>
      </w:pPr>
      <w:r>
        <w:rPr>
          <w:rFonts w:ascii="Times New Roman" w:eastAsia="Calibri" w:hAnsi="Times New Roman" w:cs="Times New Roman"/>
        </w:rPr>
        <w:t xml:space="preserve">Significantly and adversely </w:t>
      </w:r>
      <w:r w:rsidR="002B18B7">
        <w:rPr>
          <w:rFonts w:ascii="Times New Roman" w:eastAsia="Calibri" w:hAnsi="Times New Roman" w:cs="Times New Roman"/>
        </w:rPr>
        <w:t xml:space="preserve">affect </w:t>
      </w:r>
      <w:r w:rsidR="00123FB1">
        <w:rPr>
          <w:rFonts w:ascii="Times New Roman" w:eastAsia="Calibri" w:hAnsi="Times New Roman" w:cs="Times New Roman"/>
        </w:rPr>
        <w:t>my retirement savings</w:t>
      </w:r>
      <w:r w:rsidR="002B18B7">
        <w:rPr>
          <w:rFonts w:ascii="Times New Roman" w:eastAsia="Calibri" w:hAnsi="Times New Roman" w:cs="Times New Roman"/>
        </w:rPr>
        <w:t>.</w:t>
      </w:r>
    </w:p>
    <w:p w14:paraId="186A628E" w14:textId="77777777" w:rsidR="00720B8C" w:rsidRDefault="00720B8C" w:rsidP="00494072">
      <w:pPr>
        <w:spacing w:after="0" w:line="240" w:lineRule="auto"/>
        <w:ind w:firstLine="720"/>
        <w:jc w:val="both"/>
        <w:rPr>
          <w:rFonts w:ascii="Times New Roman" w:eastAsia="Calibri" w:hAnsi="Times New Roman" w:cs="Times New Roman"/>
        </w:rPr>
      </w:pPr>
    </w:p>
    <w:p w14:paraId="44538DDE" w14:textId="77777777" w:rsidR="00720B8C" w:rsidRPr="00755345" w:rsidRDefault="00593663" w:rsidP="00755345">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This Section of the RFOP</w:t>
      </w:r>
      <w:r w:rsidR="00A659A3" w:rsidRPr="00755345">
        <w:rPr>
          <w:rFonts w:ascii="Times New Roman" w:eastAsia="Calibri" w:hAnsi="Times New Roman" w:cs="Times New Roman"/>
          <w:b/>
          <w:bCs/>
        </w:rPr>
        <w:t xml:space="preserve"> Does Not Generate </w:t>
      </w:r>
      <w:r w:rsidR="00720B8C" w:rsidRPr="00755345">
        <w:rPr>
          <w:rFonts w:ascii="Times New Roman" w:eastAsia="Calibri" w:hAnsi="Times New Roman" w:cs="Times New Roman"/>
          <w:b/>
          <w:bCs/>
        </w:rPr>
        <w:t>New Tax Revenues</w:t>
      </w:r>
    </w:p>
    <w:p w14:paraId="547664E6" w14:textId="77777777" w:rsidR="007D18CC" w:rsidRPr="00324703" w:rsidRDefault="007D18CC" w:rsidP="00494072">
      <w:pPr>
        <w:spacing w:after="0" w:line="240" w:lineRule="auto"/>
        <w:ind w:firstLine="720"/>
        <w:jc w:val="both"/>
        <w:rPr>
          <w:rFonts w:ascii="Times New Roman" w:eastAsia="Calibri" w:hAnsi="Times New Roman" w:cs="Times New Roman"/>
        </w:rPr>
      </w:pPr>
    </w:p>
    <w:p w14:paraId="5D09B0EE" w14:textId="77777777" w:rsidR="007D18CC" w:rsidRPr="00324703" w:rsidRDefault="007D18CC" w:rsidP="00494072">
      <w:pPr>
        <w:spacing w:after="0" w:line="240" w:lineRule="auto"/>
        <w:rPr>
          <w:rFonts w:ascii="Times New Roman" w:eastAsia="Calibri" w:hAnsi="Times New Roman" w:cs="Times New Roman"/>
        </w:rPr>
      </w:pPr>
      <w:r w:rsidRPr="00324703">
        <w:rPr>
          <w:rFonts w:ascii="Times New Roman" w:eastAsia="Calibri" w:hAnsi="Times New Roman" w:cs="Times New Roman"/>
        </w:rPr>
        <w:tab/>
      </w:r>
      <w:r w:rsidR="00A659A3">
        <w:rPr>
          <w:rFonts w:ascii="Times New Roman" w:eastAsia="Calibri" w:hAnsi="Times New Roman" w:cs="Times New Roman"/>
        </w:rPr>
        <w:t xml:space="preserve">The RFOP is designed </w:t>
      </w:r>
      <w:r w:rsidRPr="00324703">
        <w:rPr>
          <w:rFonts w:ascii="Times New Roman" w:eastAsia="Calibri" w:hAnsi="Times New Roman" w:cs="Times New Roman"/>
        </w:rPr>
        <w:t xml:space="preserve">to raise revenues to offset </w:t>
      </w:r>
      <w:r w:rsidR="00755345">
        <w:rPr>
          <w:rFonts w:ascii="Times New Roman" w:eastAsia="Calibri" w:hAnsi="Times New Roman" w:cs="Times New Roman"/>
        </w:rPr>
        <w:t>the</w:t>
      </w:r>
      <w:r w:rsidRPr="00324703">
        <w:rPr>
          <w:rFonts w:ascii="Times New Roman" w:eastAsia="Calibri" w:hAnsi="Times New Roman" w:cs="Times New Roman"/>
        </w:rPr>
        <w:t xml:space="preserve"> financial impact of the investment bills </w:t>
      </w:r>
      <w:r w:rsidR="00755345">
        <w:rPr>
          <w:rFonts w:ascii="Times New Roman" w:eastAsia="Calibri" w:hAnsi="Times New Roman" w:cs="Times New Roman"/>
        </w:rPr>
        <w:t>currently before Congress</w:t>
      </w:r>
      <w:r w:rsidRPr="00324703">
        <w:rPr>
          <w:rFonts w:ascii="Times New Roman" w:eastAsia="Calibri" w:hAnsi="Times New Roman" w:cs="Times New Roman"/>
        </w:rPr>
        <w:t xml:space="preserve">.  </w:t>
      </w:r>
      <w:r w:rsidRPr="00755345">
        <w:rPr>
          <w:rFonts w:ascii="Times New Roman" w:eastAsia="Calibri" w:hAnsi="Times New Roman" w:cs="Times New Roman"/>
        </w:rPr>
        <w:t>Section 138312</w:t>
      </w:r>
      <w:r w:rsidRPr="00324703">
        <w:rPr>
          <w:rFonts w:ascii="Times New Roman" w:eastAsia="Calibri" w:hAnsi="Times New Roman" w:cs="Times New Roman"/>
          <w:b/>
          <w:bCs/>
        </w:rPr>
        <w:t xml:space="preserve"> </w:t>
      </w:r>
      <w:r w:rsidRPr="00755345">
        <w:rPr>
          <w:rFonts w:ascii="Times New Roman" w:eastAsia="Calibri" w:hAnsi="Times New Roman" w:cs="Times New Roman"/>
          <w:i/>
          <w:iCs/>
        </w:rPr>
        <w:t>raises no new revenue</w:t>
      </w:r>
      <w:r w:rsidRPr="00324703">
        <w:rPr>
          <w:rFonts w:ascii="Times New Roman" w:eastAsia="Calibri" w:hAnsi="Times New Roman" w:cs="Times New Roman"/>
        </w:rPr>
        <w:t xml:space="preserve">. </w:t>
      </w:r>
    </w:p>
    <w:p w14:paraId="57D59172" w14:textId="77777777" w:rsidR="007D18CC" w:rsidRDefault="007D18CC" w:rsidP="00494072">
      <w:pPr>
        <w:spacing w:after="0" w:line="240" w:lineRule="auto"/>
        <w:rPr>
          <w:rFonts w:ascii="Times New Roman" w:eastAsia="Calibri" w:hAnsi="Times New Roman" w:cs="Times New Roman"/>
        </w:rPr>
      </w:pPr>
    </w:p>
    <w:p w14:paraId="3739AD56" w14:textId="77777777" w:rsidR="00755345" w:rsidRPr="00755345" w:rsidRDefault="00593663" w:rsidP="00494072">
      <w:pPr>
        <w:spacing w:after="0" w:line="240" w:lineRule="auto"/>
        <w:rPr>
          <w:rFonts w:ascii="Times New Roman" w:eastAsia="Calibri" w:hAnsi="Times New Roman" w:cs="Times New Roman"/>
          <w:b/>
          <w:bCs/>
        </w:rPr>
      </w:pPr>
      <w:r>
        <w:rPr>
          <w:rFonts w:ascii="Times New Roman" w:eastAsia="Calibri" w:hAnsi="Times New Roman" w:cs="Times New Roman"/>
          <w:b/>
          <w:bCs/>
        </w:rPr>
        <w:t xml:space="preserve">This Section of the RFOP Will Force Me to Invest </w:t>
      </w:r>
      <w:r w:rsidR="00437D3F">
        <w:rPr>
          <w:rFonts w:ascii="Times New Roman" w:eastAsia="Calibri" w:hAnsi="Times New Roman" w:cs="Times New Roman"/>
          <w:b/>
          <w:bCs/>
        </w:rPr>
        <w:t>in Large Wall Street Ventures Instead of Small Businesses.</w:t>
      </w:r>
    </w:p>
    <w:p w14:paraId="3ABB9DCD" w14:textId="77777777" w:rsidR="00755345" w:rsidRDefault="007D18CC" w:rsidP="00494072">
      <w:pPr>
        <w:spacing w:after="0" w:line="240" w:lineRule="auto"/>
        <w:rPr>
          <w:rFonts w:ascii="Times New Roman" w:eastAsia="Calibri" w:hAnsi="Times New Roman" w:cs="Times New Roman"/>
        </w:rPr>
      </w:pPr>
      <w:r w:rsidRPr="00324703">
        <w:rPr>
          <w:rFonts w:ascii="Times New Roman" w:eastAsia="Calibri" w:hAnsi="Times New Roman" w:cs="Times New Roman"/>
        </w:rPr>
        <w:tab/>
      </w:r>
    </w:p>
    <w:p w14:paraId="4AA187FB" w14:textId="77777777" w:rsidR="007D18CC" w:rsidRPr="00324703" w:rsidRDefault="00AF778A" w:rsidP="00C32406">
      <w:pPr>
        <w:spacing w:after="0" w:line="240" w:lineRule="auto"/>
        <w:ind w:firstLine="720"/>
        <w:jc w:val="both"/>
        <w:rPr>
          <w:rFonts w:ascii="Times New Roman" w:eastAsia="Calibri" w:hAnsi="Times New Roman" w:cs="Times New Roman"/>
        </w:rPr>
      </w:pPr>
      <w:r w:rsidRPr="00755345">
        <w:rPr>
          <w:rFonts w:ascii="Times New Roman" w:eastAsia="Calibri" w:hAnsi="Times New Roman" w:cs="Times New Roman"/>
        </w:rPr>
        <w:t>Section 138312</w:t>
      </w:r>
      <w:r w:rsidRPr="00324703">
        <w:rPr>
          <w:rFonts w:ascii="Times New Roman" w:eastAsia="Calibri" w:hAnsi="Times New Roman" w:cs="Times New Roman"/>
          <w:b/>
          <w:bCs/>
        </w:rPr>
        <w:t xml:space="preserve"> </w:t>
      </w:r>
      <w:r w:rsidRPr="00AF778A">
        <w:rPr>
          <w:rFonts w:ascii="Times New Roman" w:eastAsia="Calibri" w:hAnsi="Times New Roman" w:cs="Times New Roman"/>
        </w:rPr>
        <w:t>will force me to</w:t>
      </w:r>
      <w:r>
        <w:rPr>
          <w:rFonts w:ascii="Times New Roman" w:eastAsia="Calibri" w:hAnsi="Times New Roman" w:cs="Times New Roman"/>
          <w:b/>
          <w:bCs/>
        </w:rPr>
        <w:t xml:space="preserve"> </w:t>
      </w:r>
      <w:r w:rsidR="007D18CC" w:rsidRPr="00324703">
        <w:rPr>
          <w:rFonts w:ascii="Times New Roman" w:eastAsia="Calibri" w:hAnsi="Times New Roman" w:cs="Times New Roman"/>
        </w:rPr>
        <w:t xml:space="preserve">divest </w:t>
      </w:r>
      <w:r w:rsidR="00C32406">
        <w:rPr>
          <w:rFonts w:ascii="Times New Roman" w:eastAsia="Calibri" w:hAnsi="Times New Roman" w:cs="Times New Roman"/>
        </w:rPr>
        <w:t>my investments in</w:t>
      </w:r>
      <w:r w:rsidR="007D18CC" w:rsidRPr="00324703">
        <w:rPr>
          <w:rFonts w:ascii="Times New Roman" w:eastAsia="Calibri" w:hAnsi="Times New Roman" w:cs="Times New Roman"/>
        </w:rPr>
        <w:t xml:space="preserve"> private offerings and move to </w:t>
      </w:r>
      <w:r w:rsidR="00C32406">
        <w:rPr>
          <w:rFonts w:ascii="Times New Roman" w:eastAsia="Calibri" w:hAnsi="Times New Roman" w:cs="Times New Roman"/>
        </w:rPr>
        <w:t xml:space="preserve">the </w:t>
      </w:r>
      <w:r w:rsidR="007D18CC" w:rsidRPr="00324703">
        <w:rPr>
          <w:rFonts w:ascii="Times New Roman" w:eastAsia="Calibri" w:hAnsi="Times New Roman" w:cs="Times New Roman"/>
        </w:rPr>
        <w:t xml:space="preserve">public equity markets or other publicly available investment opportunities. </w:t>
      </w:r>
      <w:r w:rsidR="00241F4D">
        <w:rPr>
          <w:rFonts w:ascii="Times New Roman" w:eastAsia="Calibri" w:hAnsi="Times New Roman" w:cs="Times New Roman"/>
        </w:rPr>
        <w:t xml:space="preserve"> This does not achi</w:t>
      </w:r>
      <w:r w:rsidR="00E11585">
        <w:rPr>
          <w:rFonts w:ascii="Times New Roman" w:eastAsia="Calibri" w:hAnsi="Times New Roman" w:cs="Times New Roman"/>
        </w:rPr>
        <w:t xml:space="preserve">eve the stated goals on the RFOP, because my </w:t>
      </w:r>
      <w:r w:rsidR="007871D9">
        <w:rPr>
          <w:rFonts w:ascii="Times New Roman" w:eastAsia="Calibri" w:hAnsi="Times New Roman" w:cs="Times New Roman"/>
        </w:rPr>
        <w:t>public equity market-</w:t>
      </w:r>
      <w:r w:rsidR="007D18CC" w:rsidRPr="00324703">
        <w:rPr>
          <w:rFonts w:ascii="Times New Roman" w:eastAsia="Calibri" w:hAnsi="Times New Roman" w:cs="Times New Roman"/>
        </w:rPr>
        <w:t xml:space="preserve">invested funds </w:t>
      </w:r>
      <w:r w:rsidR="007871D9">
        <w:rPr>
          <w:rFonts w:ascii="Times New Roman" w:eastAsia="Calibri" w:hAnsi="Times New Roman" w:cs="Times New Roman"/>
        </w:rPr>
        <w:t>will</w:t>
      </w:r>
      <w:r w:rsidR="007D18CC" w:rsidRPr="00324703">
        <w:rPr>
          <w:rFonts w:ascii="Times New Roman" w:eastAsia="Calibri" w:hAnsi="Times New Roman" w:cs="Times New Roman"/>
        </w:rPr>
        <w:t xml:space="preserve"> remain in tax-deferred traditional IRAs until </w:t>
      </w:r>
      <w:r w:rsidR="00E95CC4" w:rsidRPr="00324703">
        <w:rPr>
          <w:rFonts w:ascii="Times New Roman" w:eastAsia="Calibri" w:hAnsi="Times New Roman" w:cs="Times New Roman"/>
        </w:rPr>
        <w:t>withdrawal</w:t>
      </w:r>
      <w:r w:rsidR="00E95CC4">
        <w:rPr>
          <w:rFonts w:ascii="Times New Roman" w:eastAsia="Calibri" w:hAnsi="Times New Roman" w:cs="Times New Roman"/>
        </w:rPr>
        <w:t xml:space="preserve"> </w:t>
      </w:r>
      <w:r w:rsidR="002D590A">
        <w:rPr>
          <w:rFonts w:ascii="Times New Roman" w:eastAsia="Calibri" w:hAnsi="Times New Roman" w:cs="Times New Roman"/>
        </w:rPr>
        <w:t xml:space="preserve">- - </w:t>
      </w:r>
      <w:r w:rsidR="00E95CC4">
        <w:rPr>
          <w:rFonts w:ascii="Times New Roman" w:eastAsia="Calibri" w:hAnsi="Times New Roman" w:cs="Times New Roman"/>
        </w:rPr>
        <w:t>or</w:t>
      </w:r>
      <w:r w:rsidR="007D18CC" w:rsidRPr="00324703">
        <w:rPr>
          <w:rFonts w:ascii="Times New Roman" w:eastAsia="Calibri" w:hAnsi="Times New Roman" w:cs="Times New Roman"/>
        </w:rPr>
        <w:t xml:space="preserve"> </w:t>
      </w:r>
      <w:r w:rsidR="007871D9">
        <w:rPr>
          <w:rFonts w:ascii="Times New Roman" w:eastAsia="Calibri" w:hAnsi="Times New Roman" w:cs="Times New Roman"/>
        </w:rPr>
        <w:t xml:space="preserve">will </w:t>
      </w:r>
      <w:r w:rsidR="007D18CC" w:rsidRPr="00324703">
        <w:rPr>
          <w:rFonts w:ascii="Times New Roman" w:eastAsia="Calibri" w:hAnsi="Times New Roman" w:cs="Times New Roman"/>
        </w:rPr>
        <w:t xml:space="preserve">never </w:t>
      </w:r>
      <w:r w:rsidR="007871D9">
        <w:rPr>
          <w:rFonts w:ascii="Times New Roman" w:eastAsia="Calibri" w:hAnsi="Times New Roman" w:cs="Times New Roman"/>
        </w:rPr>
        <w:t xml:space="preserve">be </w:t>
      </w:r>
      <w:r w:rsidR="007D18CC" w:rsidRPr="00324703">
        <w:rPr>
          <w:rFonts w:ascii="Times New Roman" w:eastAsia="Calibri" w:hAnsi="Times New Roman" w:cs="Times New Roman"/>
        </w:rPr>
        <w:t xml:space="preserve">taxed </w:t>
      </w:r>
      <w:r w:rsidR="00956555">
        <w:rPr>
          <w:rFonts w:ascii="Times New Roman" w:eastAsia="Calibri" w:hAnsi="Times New Roman" w:cs="Times New Roman"/>
        </w:rPr>
        <w:t xml:space="preserve">at all </w:t>
      </w:r>
      <w:r w:rsidR="007D18CC" w:rsidRPr="00324703">
        <w:rPr>
          <w:rFonts w:ascii="Times New Roman" w:eastAsia="Calibri" w:hAnsi="Times New Roman" w:cs="Times New Roman"/>
        </w:rPr>
        <w:t xml:space="preserve">if </w:t>
      </w:r>
      <w:r w:rsidR="007871D9">
        <w:rPr>
          <w:rFonts w:ascii="Times New Roman" w:eastAsia="Calibri" w:hAnsi="Times New Roman" w:cs="Times New Roman"/>
        </w:rPr>
        <w:t>I hold these investments in a</w:t>
      </w:r>
      <w:r w:rsidR="007D18CC" w:rsidRPr="00324703">
        <w:rPr>
          <w:rFonts w:ascii="Times New Roman" w:eastAsia="Calibri" w:hAnsi="Times New Roman" w:cs="Times New Roman"/>
        </w:rPr>
        <w:t xml:space="preserve"> Roth IRA</w:t>
      </w:r>
      <w:r w:rsidR="00956555">
        <w:rPr>
          <w:rFonts w:ascii="Times New Roman" w:eastAsia="Calibri" w:hAnsi="Times New Roman" w:cs="Times New Roman"/>
        </w:rPr>
        <w:t>.  This will yield no new tax revenues for Congress.</w:t>
      </w:r>
      <w:r w:rsidR="007D18CC" w:rsidRPr="00324703">
        <w:rPr>
          <w:rFonts w:ascii="Times New Roman" w:eastAsia="Calibri" w:hAnsi="Times New Roman" w:cs="Times New Roman"/>
        </w:rPr>
        <w:t xml:space="preserve"> </w:t>
      </w:r>
    </w:p>
    <w:p w14:paraId="31EA7F1A" w14:textId="77777777" w:rsidR="007D18CC" w:rsidRPr="00324703" w:rsidRDefault="007D18CC" w:rsidP="00494072">
      <w:pPr>
        <w:spacing w:after="0" w:line="240" w:lineRule="auto"/>
        <w:rPr>
          <w:rFonts w:ascii="Times New Roman" w:eastAsia="Calibri" w:hAnsi="Times New Roman" w:cs="Times New Roman"/>
        </w:rPr>
      </w:pPr>
    </w:p>
    <w:p w14:paraId="0C1AD6E6" w14:textId="77777777" w:rsidR="004D0EB8" w:rsidRPr="004D0EB8" w:rsidRDefault="004D0EB8" w:rsidP="00494072">
      <w:pPr>
        <w:spacing w:after="0" w:line="240" w:lineRule="auto"/>
        <w:rPr>
          <w:rFonts w:ascii="Times New Roman" w:eastAsia="Calibri" w:hAnsi="Times New Roman" w:cs="Times New Roman"/>
          <w:b/>
          <w:bCs/>
        </w:rPr>
      </w:pPr>
      <w:r>
        <w:rPr>
          <w:rFonts w:ascii="Times New Roman" w:eastAsia="Calibri" w:hAnsi="Times New Roman" w:cs="Times New Roman"/>
          <w:b/>
          <w:bCs/>
        </w:rPr>
        <w:t>Conclusion</w:t>
      </w:r>
    </w:p>
    <w:p w14:paraId="7CB2EFD8" w14:textId="77777777" w:rsidR="004D0EB8" w:rsidRDefault="004D0EB8" w:rsidP="00494072">
      <w:pPr>
        <w:spacing w:after="0" w:line="240" w:lineRule="auto"/>
        <w:rPr>
          <w:rFonts w:ascii="Times New Roman" w:eastAsia="Calibri" w:hAnsi="Times New Roman" w:cs="Times New Roman"/>
        </w:rPr>
      </w:pPr>
    </w:p>
    <w:p w14:paraId="77A83DCE" w14:textId="7EB6A416" w:rsidR="00F74BEE" w:rsidRDefault="00C41EDE" w:rsidP="004D0EB8">
      <w:pPr>
        <w:spacing w:after="0" w:line="240" w:lineRule="auto"/>
        <w:ind w:firstLine="720"/>
        <w:rPr>
          <w:rFonts w:ascii="Times New Roman" w:eastAsia="Calibri" w:hAnsi="Times New Roman" w:cs="Times New Roman"/>
        </w:rPr>
      </w:pPr>
      <w:r>
        <w:rPr>
          <w:rFonts w:ascii="Times New Roman" w:eastAsia="Calibri" w:hAnsi="Times New Roman" w:cs="Times New Roman"/>
        </w:rPr>
        <w:t>The</w:t>
      </w:r>
      <w:r w:rsidR="007D18CC" w:rsidRPr="00324703">
        <w:rPr>
          <w:rFonts w:ascii="Times New Roman" w:eastAsia="Calibri" w:hAnsi="Times New Roman" w:cs="Times New Roman"/>
        </w:rPr>
        <w:t xml:space="preserve"> intended goal </w:t>
      </w:r>
      <w:r>
        <w:rPr>
          <w:rFonts w:ascii="Times New Roman" w:eastAsia="Calibri" w:hAnsi="Times New Roman" w:cs="Times New Roman"/>
        </w:rPr>
        <w:t xml:space="preserve">of the RFOP is </w:t>
      </w:r>
      <w:r w:rsidR="007D18CC" w:rsidRPr="00324703">
        <w:rPr>
          <w:rFonts w:ascii="Times New Roman" w:eastAsia="Calibri" w:hAnsi="Times New Roman" w:cs="Times New Roman"/>
        </w:rPr>
        <w:t xml:space="preserve">to raise revenues </w:t>
      </w:r>
      <w:r>
        <w:rPr>
          <w:rFonts w:ascii="Times New Roman" w:eastAsia="Calibri" w:hAnsi="Times New Roman" w:cs="Times New Roman"/>
        </w:rPr>
        <w:t xml:space="preserve">and to </w:t>
      </w:r>
      <w:r w:rsidR="007D18CC" w:rsidRPr="00324703">
        <w:rPr>
          <w:rFonts w:ascii="Times New Roman" w:eastAsia="Calibri" w:hAnsi="Times New Roman" w:cs="Times New Roman"/>
        </w:rPr>
        <w:t>stop the “Peter Thiel” effect</w:t>
      </w:r>
      <w:r w:rsidR="00F5353C">
        <w:rPr>
          <w:rFonts w:ascii="Times New Roman" w:eastAsia="Calibri" w:hAnsi="Times New Roman" w:cs="Times New Roman"/>
        </w:rPr>
        <w:t>.  However, Section 138312 does not achieve this purpose.  Instead</w:t>
      </w:r>
      <w:r w:rsidR="007D18CC" w:rsidRPr="00324703">
        <w:rPr>
          <w:rFonts w:ascii="Times New Roman" w:eastAsia="Calibri" w:hAnsi="Times New Roman" w:cs="Times New Roman"/>
        </w:rPr>
        <w:t xml:space="preserve">, </w:t>
      </w:r>
      <w:r w:rsidR="00F74BEE">
        <w:rPr>
          <w:rFonts w:ascii="Times New Roman" w:eastAsia="Calibri" w:hAnsi="Times New Roman" w:cs="Times New Roman"/>
        </w:rPr>
        <w:t>this Section will:</w:t>
      </w:r>
    </w:p>
    <w:p w14:paraId="0C581049" w14:textId="77777777" w:rsidR="00F74BEE" w:rsidRDefault="00F74BEE" w:rsidP="004D0EB8">
      <w:pPr>
        <w:spacing w:after="0" w:line="240" w:lineRule="auto"/>
        <w:ind w:firstLine="720"/>
        <w:rPr>
          <w:rFonts w:ascii="Times New Roman" w:eastAsia="Calibri" w:hAnsi="Times New Roman" w:cs="Times New Roman"/>
        </w:rPr>
      </w:pPr>
    </w:p>
    <w:p w14:paraId="29756B28" w14:textId="77777777" w:rsidR="00F74BEE" w:rsidRDefault="00F74BEE" w:rsidP="00662530">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Severely restrict investment in small businesses,</w:t>
      </w:r>
    </w:p>
    <w:p w14:paraId="189C9E92" w14:textId="77777777" w:rsidR="00E65534" w:rsidRDefault="00E65534" w:rsidP="00662530">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Create havoc in existing small business investment funds by forcing divestment,</w:t>
      </w:r>
    </w:p>
    <w:p w14:paraId="4B7C13FD" w14:textId="77777777" w:rsidR="00FD1954" w:rsidRDefault="00F74BEE" w:rsidP="00662530">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 xml:space="preserve">Force small </w:t>
      </w:r>
      <w:r w:rsidR="00662530">
        <w:rPr>
          <w:rFonts w:ascii="Times New Roman" w:eastAsia="Calibri" w:hAnsi="Times New Roman" w:cs="Times New Roman"/>
        </w:rPr>
        <w:t xml:space="preserve">IRA </w:t>
      </w:r>
      <w:r w:rsidR="005A15EF">
        <w:rPr>
          <w:rFonts w:ascii="Times New Roman" w:eastAsia="Calibri" w:hAnsi="Times New Roman" w:cs="Times New Roman"/>
        </w:rPr>
        <w:t xml:space="preserve">investors like me to shift </w:t>
      </w:r>
      <w:r w:rsidR="00662530">
        <w:rPr>
          <w:rFonts w:ascii="Times New Roman" w:eastAsia="Calibri" w:hAnsi="Times New Roman" w:cs="Times New Roman"/>
        </w:rPr>
        <w:t>to</w:t>
      </w:r>
      <w:r w:rsidR="00FD1954">
        <w:rPr>
          <w:rFonts w:ascii="Times New Roman" w:eastAsia="Calibri" w:hAnsi="Times New Roman" w:cs="Times New Roman"/>
        </w:rPr>
        <w:t xml:space="preserve"> large Wall Street </w:t>
      </w:r>
      <w:r w:rsidR="00662530">
        <w:rPr>
          <w:rFonts w:ascii="Times New Roman" w:eastAsia="Calibri" w:hAnsi="Times New Roman" w:cs="Times New Roman"/>
        </w:rPr>
        <w:t>investments,</w:t>
      </w:r>
      <w:r w:rsidR="000F7C03">
        <w:rPr>
          <w:rFonts w:ascii="Times New Roman" w:eastAsia="Calibri" w:hAnsi="Times New Roman" w:cs="Times New Roman"/>
        </w:rPr>
        <w:t xml:space="preserve"> and</w:t>
      </w:r>
    </w:p>
    <w:p w14:paraId="7217BFA7" w14:textId="77777777" w:rsidR="007D18CC" w:rsidRDefault="00591818" w:rsidP="00E95CC4">
      <w:pPr>
        <w:pStyle w:val="ListParagraph"/>
        <w:numPr>
          <w:ilvl w:val="0"/>
          <w:numId w:val="1"/>
        </w:numPr>
        <w:spacing w:after="220" w:line="240" w:lineRule="auto"/>
        <w:contextualSpacing w:val="0"/>
        <w:rPr>
          <w:rFonts w:ascii="Times New Roman" w:eastAsia="Calibri" w:hAnsi="Times New Roman" w:cs="Times New Roman"/>
        </w:rPr>
      </w:pPr>
      <w:r>
        <w:rPr>
          <w:rFonts w:ascii="Times New Roman" w:eastAsia="Calibri" w:hAnsi="Times New Roman" w:cs="Times New Roman"/>
        </w:rPr>
        <w:t>Raise no additional tax revenue</w:t>
      </w:r>
      <w:r w:rsidR="007D18CC" w:rsidRPr="00F74BEE">
        <w:rPr>
          <w:rFonts w:ascii="Times New Roman" w:eastAsia="Calibri" w:hAnsi="Times New Roman" w:cs="Times New Roman"/>
        </w:rPr>
        <w:t>.</w:t>
      </w:r>
    </w:p>
    <w:p w14:paraId="14205558" w14:textId="77777777" w:rsidR="00591818" w:rsidRDefault="00E95CC4" w:rsidP="00543FA2">
      <w:pPr>
        <w:spacing w:after="0" w:line="240" w:lineRule="auto"/>
        <w:ind w:firstLine="720"/>
        <w:rPr>
          <w:rFonts w:ascii="Times New Roman" w:eastAsia="Calibri" w:hAnsi="Times New Roman" w:cs="Times New Roman"/>
        </w:rPr>
      </w:pPr>
      <w:r w:rsidRPr="00E95CC4">
        <w:rPr>
          <w:rFonts w:ascii="Times New Roman" w:eastAsia="Calibri" w:hAnsi="Times New Roman" w:cs="Times New Roman"/>
        </w:rPr>
        <w:t>Thank you for your consideration, and please feel free to contact me if you would like to discuss this issue further.</w:t>
      </w:r>
    </w:p>
    <w:p w14:paraId="3776C532" w14:textId="77777777" w:rsidR="00543FA2" w:rsidRPr="00591818" w:rsidRDefault="00543FA2" w:rsidP="00543FA2">
      <w:pPr>
        <w:spacing w:after="0" w:line="240" w:lineRule="auto"/>
        <w:rPr>
          <w:rFonts w:ascii="Times New Roman" w:eastAsia="Calibri" w:hAnsi="Times New Roman" w:cs="Times New Roman"/>
        </w:rPr>
      </w:pPr>
    </w:p>
    <w:p w14:paraId="6277D9CA" w14:textId="77777777" w:rsidR="007D18CC" w:rsidRPr="00324703" w:rsidRDefault="007D18CC" w:rsidP="00543FA2">
      <w:pPr>
        <w:spacing w:after="0" w:line="240" w:lineRule="auto"/>
        <w:rPr>
          <w:rFonts w:ascii="Times New Roman" w:hAnsi="Times New Roman" w:cs="Times New Roman"/>
        </w:rPr>
      </w:pPr>
    </w:p>
    <w:p w14:paraId="2AEB174A" w14:textId="77777777" w:rsidR="00D476C2" w:rsidRDefault="005A2320" w:rsidP="00543FA2">
      <w:pPr>
        <w:spacing w:after="0" w:line="240" w:lineRule="auto"/>
        <w:rPr>
          <w:rFonts w:ascii="Times New Roman" w:hAnsi="Times New Roman" w:cs="Times New Roman"/>
        </w:rPr>
      </w:pPr>
      <w:r>
        <w:rPr>
          <w:rFonts w:ascii="Times New Roman" w:hAnsi="Times New Roman" w:cs="Times New Roman"/>
        </w:rPr>
        <w:t>Sincerely,</w:t>
      </w:r>
    </w:p>
    <w:p w14:paraId="17E943DB" w14:textId="77777777" w:rsidR="005A2320" w:rsidRDefault="005A2320" w:rsidP="00543FA2">
      <w:pPr>
        <w:spacing w:after="0" w:line="240" w:lineRule="auto"/>
        <w:rPr>
          <w:rFonts w:ascii="Times New Roman" w:hAnsi="Times New Roman" w:cs="Times New Roman"/>
        </w:rPr>
      </w:pPr>
    </w:p>
    <w:p w14:paraId="6ADCF775" w14:textId="77777777" w:rsidR="005A2320" w:rsidRDefault="005A2320" w:rsidP="00543FA2">
      <w:pPr>
        <w:spacing w:after="0" w:line="240" w:lineRule="auto"/>
        <w:rPr>
          <w:rFonts w:ascii="Times New Roman" w:hAnsi="Times New Roman" w:cs="Times New Roman"/>
        </w:rPr>
      </w:pPr>
    </w:p>
    <w:p w14:paraId="3A0E279C" w14:textId="77777777" w:rsidR="005A2320" w:rsidRDefault="005A2320" w:rsidP="00543FA2">
      <w:pPr>
        <w:spacing w:after="0" w:line="240" w:lineRule="auto"/>
        <w:rPr>
          <w:rFonts w:ascii="Times New Roman" w:hAnsi="Times New Roman" w:cs="Times New Roman"/>
        </w:rPr>
      </w:pPr>
    </w:p>
    <w:p w14:paraId="4C1258EC" w14:textId="77777777" w:rsidR="005A2320" w:rsidRDefault="005A2320" w:rsidP="00543FA2">
      <w:pPr>
        <w:spacing w:after="0" w:line="240" w:lineRule="auto"/>
        <w:rPr>
          <w:rFonts w:ascii="Times New Roman" w:hAnsi="Times New Roman" w:cs="Times New Roman"/>
        </w:rPr>
      </w:pPr>
    </w:p>
    <w:p w14:paraId="76EA39FC" w14:textId="77777777" w:rsidR="005A2320" w:rsidRPr="00092358" w:rsidRDefault="005A2320" w:rsidP="00543FA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[Name]</w:t>
      </w:r>
    </w:p>
    <w:p w14:paraId="12BF7A1A" w14:textId="77777777" w:rsidR="005A2320" w:rsidRPr="00092358" w:rsidRDefault="005A2320" w:rsidP="00543FA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[Address]</w:t>
      </w:r>
    </w:p>
    <w:p w14:paraId="56BBED2B" w14:textId="77777777" w:rsidR="005A2320" w:rsidRPr="00092358" w:rsidRDefault="005A2320" w:rsidP="00543FA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[Ci</w:t>
      </w:r>
      <w:r w:rsidR="00F10615" w:rsidRPr="00092358">
        <w:rPr>
          <w:rFonts w:ascii="Times New Roman" w:hAnsi="Times New Roman" w:cs="Times New Roman"/>
          <w:highlight w:val="yellow"/>
        </w:rPr>
        <w:t>ty, State and Zip]</w:t>
      </w:r>
    </w:p>
    <w:p w14:paraId="02866D88" w14:textId="77777777" w:rsidR="00F10615" w:rsidRPr="00092358" w:rsidRDefault="00F10615" w:rsidP="00543FA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[Phone Number]</w:t>
      </w:r>
    </w:p>
    <w:p w14:paraId="7A24A4E3" w14:textId="77777777" w:rsidR="00F10615" w:rsidRPr="00324703" w:rsidRDefault="00F10615" w:rsidP="00543FA2">
      <w:pPr>
        <w:spacing w:after="0" w:line="240" w:lineRule="auto"/>
        <w:rPr>
          <w:rFonts w:ascii="Times New Roman" w:hAnsi="Times New Roman" w:cs="Times New Roman"/>
        </w:rPr>
      </w:pPr>
      <w:r w:rsidRPr="00092358">
        <w:rPr>
          <w:rFonts w:ascii="Times New Roman" w:hAnsi="Times New Roman" w:cs="Times New Roman"/>
          <w:highlight w:val="yellow"/>
        </w:rPr>
        <w:t>[Email Address]</w:t>
      </w:r>
    </w:p>
    <w:sectPr w:rsidR="00F10615" w:rsidRPr="0032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C67ED"/>
    <w:multiLevelType w:val="hybridMultilevel"/>
    <w:tmpl w:val="5B9AB476"/>
    <w:lvl w:ilvl="0" w:tplc="5F3042E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CC"/>
    <w:rsid w:val="00045936"/>
    <w:rsid w:val="000714BF"/>
    <w:rsid w:val="00091FCD"/>
    <w:rsid w:val="00092358"/>
    <w:rsid w:val="000A68E0"/>
    <w:rsid w:val="000C3A76"/>
    <w:rsid w:val="000D04F1"/>
    <w:rsid w:val="000D091E"/>
    <w:rsid w:val="000E3689"/>
    <w:rsid w:val="000E6D28"/>
    <w:rsid w:val="000F7C03"/>
    <w:rsid w:val="001052FB"/>
    <w:rsid w:val="00113A88"/>
    <w:rsid w:val="00123FB1"/>
    <w:rsid w:val="00134610"/>
    <w:rsid w:val="00157439"/>
    <w:rsid w:val="00165C07"/>
    <w:rsid w:val="00170EE8"/>
    <w:rsid w:val="001F2BEB"/>
    <w:rsid w:val="00241F4D"/>
    <w:rsid w:val="00243CA4"/>
    <w:rsid w:val="00276A6B"/>
    <w:rsid w:val="002A5CAD"/>
    <w:rsid w:val="002B18B7"/>
    <w:rsid w:val="002C13D1"/>
    <w:rsid w:val="002D590A"/>
    <w:rsid w:val="002F07E6"/>
    <w:rsid w:val="002F4625"/>
    <w:rsid w:val="00306563"/>
    <w:rsid w:val="00324703"/>
    <w:rsid w:val="00437D3F"/>
    <w:rsid w:val="0048300F"/>
    <w:rsid w:val="00494072"/>
    <w:rsid w:val="004D0EB8"/>
    <w:rsid w:val="004D7F98"/>
    <w:rsid w:val="004E62F5"/>
    <w:rsid w:val="004F4808"/>
    <w:rsid w:val="00543FA2"/>
    <w:rsid w:val="00591818"/>
    <w:rsid w:val="00593663"/>
    <w:rsid w:val="005A15EF"/>
    <w:rsid w:val="005A2320"/>
    <w:rsid w:val="005A5FC7"/>
    <w:rsid w:val="005C07AB"/>
    <w:rsid w:val="00617918"/>
    <w:rsid w:val="00654EDE"/>
    <w:rsid w:val="00662530"/>
    <w:rsid w:val="006705F0"/>
    <w:rsid w:val="006974F8"/>
    <w:rsid w:val="006D50AC"/>
    <w:rsid w:val="006E5965"/>
    <w:rsid w:val="00700E97"/>
    <w:rsid w:val="00715883"/>
    <w:rsid w:val="00720B8C"/>
    <w:rsid w:val="007262FB"/>
    <w:rsid w:val="00755345"/>
    <w:rsid w:val="007871D9"/>
    <w:rsid w:val="00787ABA"/>
    <w:rsid w:val="00791339"/>
    <w:rsid w:val="007A5210"/>
    <w:rsid w:val="007D18CC"/>
    <w:rsid w:val="007F0D21"/>
    <w:rsid w:val="0082318B"/>
    <w:rsid w:val="0085312A"/>
    <w:rsid w:val="0086456A"/>
    <w:rsid w:val="008A6A6D"/>
    <w:rsid w:val="008D0F62"/>
    <w:rsid w:val="008D33B8"/>
    <w:rsid w:val="008D4D42"/>
    <w:rsid w:val="0091678C"/>
    <w:rsid w:val="00956555"/>
    <w:rsid w:val="00972136"/>
    <w:rsid w:val="00981145"/>
    <w:rsid w:val="009B68E9"/>
    <w:rsid w:val="00A03B2D"/>
    <w:rsid w:val="00A40085"/>
    <w:rsid w:val="00A4476C"/>
    <w:rsid w:val="00A659A3"/>
    <w:rsid w:val="00AB3078"/>
    <w:rsid w:val="00AF3011"/>
    <w:rsid w:val="00AF778A"/>
    <w:rsid w:val="00B05143"/>
    <w:rsid w:val="00B54DAB"/>
    <w:rsid w:val="00B93935"/>
    <w:rsid w:val="00BA389C"/>
    <w:rsid w:val="00BD0AAC"/>
    <w:rsid w:val="00BE2909"/>
    <w:rsid w:val="00BF3DBB"/>
    <w:rsid w:val="00C13644"/>
    <w:rsid w:val="00C16E74"/>
    <w:rsid w:val="00C32406"/>
    <w:rsid w:val="00C34773"/>
    <w:rsid w:val="00C41EDE"/>
    <w:rsid w:val="00C52DED"/>
    <w:rsid w:val="00CA6793"/>
    <w:rsid w:val="00D17D76"/>
    <w:rsid w:val="00D2599B"/>
    <w:rsid w:val="00D25DE0"/>
    <w:rsid w:val="00D56BCD"/>
    <w:rsid w:val="00D876AA"/>
    <w:rsid w:val="00DA315C"/>
    <w:rsid w:val="00DC4F22"/>
    <w:rsid w:val="00DD46D4"/>
    <w:rsid w:val="00E11585"/>
    <w:rsid w:val="00E11F05"/>
    <w:rsid w:val="00E5502B"/>
    <w:rsid w:val="00E60433"/>
    <w:rsid w:val="00E65534"/>
    <w:rsid w:val="00E77AEF"/>
    <w:rsid w:val="00E95CC4"/>
    <w:rsid w:val="00EB7646"/>
    <w:rsid w:val="00ED1427"/>
    <w:rsid w:val="00EE7FA2"/>
    <w:rsid w:val="00F10615"/>
    <w:rsid w:val="00F5353C"/>
    <w:rsid w:val="00F70195"/>
    <w:rsid w:val="00F74BEE"/>
    <w:rsid w:val="00F75FD3"/>
    <w:rsid w:val="00FA6363"/>
    <w:rsid w:val="00FB5015"/>
    <w:rsid w:val="00FD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6184"/>
  <w15:chartTrackingRefBased/>
  <w15:docId w15:val="{8FAA882D-71FF-4DFB-9A2A-2D5C37C2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B2D"/>
    <w:pPr>
      <w:ind w:left="720"/>
      <w:contextualSpacing/>
    </w:pPr>
  </w:style>
  <w:style w:type="character" w:styleId="CommentReference">
    <w:name w:val="annotation reference"/>
    <w:basedOn w:val="DefaultParagraphFont"/>
    <w:uiPriority w:val="99"/>
    <w:semiHidden/>
    <w:unhideWhenUsed/>
    <w:rsid w:val="002F07E6"/>
    <w:rPr>
      <w:sz w:val="16"/>
      <w:szCs w:val="16"/>
    </w:rPr>
  </w:style>
  <w:style w:type="paragraph" w:styleId="CommentText">
    <w:name w:val="annotation text"/>
    <w:basedOn w:val="Normal"/>
    <w:link w:val="CommentTextChar"/>
    <w:uiPriority w:val="99"/>
    <w:semiHidden/>
    <w:unhideWhenUsed/>
    <w:rsid w:val="002F07E6"/>
    <w:pPr>
      <w:spacing w:line="240" w:lineRule="auto"/>
    </w:pPr>
    <w:rPr>
      <w:sz w:val="20"/>
      <w:szCs w:val="20"/>
    </w:rPr>
  </w:style>
  <w:style w:type="character" w:customStyle="1" w:styleId="CommentTextChar">
    <w:name w:val="Comment Text Char"/>
    <w:basedOn w:val="DefaultParagraphFont"/>
    <w:link w:val="CommentText"/>
    <w:uiPriority w:val="99"/>
    <w:semiHidden/>
    <w:rsid w:val="002F07E6"/>
    <w:rPr>
      <w:sz w:val="20"/>
      <w:szCs w:val="20"/>
    </w:rPr>
  </w:style>
  <w:style w:type="paragraph" w:styleId="CommentSubject">
    <w:name w:val="annotation subject"/>
    <w:basedOn w:val="CommentText"/>
    <w:next w:val="CommentText"/>
    <w:link w:val="CommentSubjectChar"/>
    <w:uiPriority w:val="99"/>
    <w:semiHidden/>
    <w:unhideWhenUsed/>
    <w:rsid w:val="002F07E6"/>
    <w:rPr>
      <w:b/>
      <w:bCs/>
    </w:rPr>
  </w:style>
  <w:style w:type="character" w:customStyle="1" w:styleId="CommentSubjectChar">
    <w:name w:val="Comment Subject Char"/>
    <w:basedOn w:val="CommentTextChar"/>
    <w:link w:val="CommentSubject"/>
    <w:uiPriority w:val="99"/>
    <w:semiHidden/>
    <w:rsid w:val="002F07E6"/>
    <w:rPr>
      <w:b/>
      <w:bCs/>
      <w:sz w:val="20"/>
      <w:szCs w:val="20"/>
    </w:rPr>
  </w:style>
  <w:style w:type="paragraph" w:styleId="BalloonText">
    <w:name w:val="Balloon Text"/>
    <w:basedOn w:val="Normal"/>
    <w:link w:val="BalloonTextChar"/>
    <w:uiPriority w:val="99"/>
    <w:semiHidden/>
    <w:unhideWhenUsed/>
    <w:rsid w:val="002F0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1627</Words>
  <Characters>9193</Characters>
  <Application>Microsoft Office Word</Application>
  <DocSecurity>0</DocSecurity>
  <Lines>125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Hajda</dc:creator>
  <cp:keywords/>
  <dc:description/>
  <cp:lastModifiedBy>Kat Hungerford</cp:lastModifiedBy>
  <cp:revision>5</cp:revision>
  <dcterms:created xsi:type="dcterms:W3CDTF">2021-10-12T22:55:00Z</dcterms:created>
  <dcterms:modified xsi:type="dcterms:W3CDTF">2021-10-19T16:30:00Z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